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47C" w:rsidRPr="00AF1CC3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C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F1CC3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F1CC3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F1CC3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C3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F1CC3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F1CC3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F1CC3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F1CC3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F1CC3" w:rsidRDefault="00507B4A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AF1CC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Кафедра декоративно-прикладного искусства и дизайна</w:t>
      </w:r>
      <w:r w:rsidR="00A9247C" w:rsidRPr="00AF1CC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A9247C" w:rsidRPr="00AF1CC3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F1CC3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F1CC3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F1CC3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F1CC3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863" w:rsidRPr="00AF1CC3" w:rsidRDefault="000C7863" w:rsidP="000C7863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композиции в графическом дизайне</w:t>
      </w:r>
    </w:p>
    <w:p w:rsidR="00A9247C" w:rsidRPr="00AF1CC3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247C" w:rsidRPr="00AF1CC3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F1CC3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F1CC3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F1CC3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F1CC3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A9247C" w:rsidRPr="00AF1CC3" w:rsidTr="00A9247C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F1CC3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F1CC3" w:rsidRDefault="00A9247C" w:rsidP="00A9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54.04.01 Дизайн</w:t>
            </w:r>
          </w:p>
        </w:tc>
      </w:tr>
      <w:tr w:rsidR="00A9247C" w:rsidRPr="00AF1CC3" w:rsidTr="00A9247C">
        <w:trPr>
          <w:trHeight w:val="402"/>
        </w:trPr>
        <w:tc>
          <w:tcPr>
            <w:tcW w:w="3646" w:type="dxa"/>
            <w:shd w:val="clear" w:color="auto" w:fill="auto"/>
          </w:tcPr>
          <w:p w:rsidR="00AF1CC3" w:rsidRPr="00AF1CC3" w:rsidRDefault="00AF1CC3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F1CC3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1CC3" w:rsidRPr="00AF1CC3" w:rsidRDefault="00AF1CC3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247C" w:rsidRPr="00AF1CC3" w:rsidRDefault="00A9247C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Графический дизайн</w:t>
            </w:r>
          </w:p>
        </w:tc>
      </w:tr>
      <w:tr w:rsidR="00A9247C" w:rsidRPr="00AF1CC3" w:rsidTr="00A9247C">
        <w:tc>
          <w:tcPr>
            <w:tcW w:w="3646" w:type="dxa"/>
            <w:shd w:val="clear" w:color="auto" w:fill="auto"/>
          </w:tcPr>
          <w:p w:rsidR="00A9247C" w:rsidRPr="00AF1CC3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F1CC3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F1CC3" w:rsidTr="00A9247C">
        <w:tc>
          <w:tcPr>
            <w:tcW w:w="3646" w:type="dxa"/>
            <w:shd w:val="clear" w:color="auto" w:fill="auto"/>
          </w:tcPr>
          <w:p w:rsidR="00A9247C" w:rsidRPr="00AF1CC3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F1CC3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F1CC3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F1CC3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F1CC3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F1CC3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F1CC3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1CC3" w:rsidRPr="00AF1CC3" w:rsidRDefault="00AF1CC3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F1CC3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F1CC3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C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A9247C" w:rsidRPr="00AF1CC3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E27B5" w:rsidRPr="00AF1CC3" w:rsidRDefault="00AE27B5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247C" w:rsidRPr="00AF1CC3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247C" w:rsidRPr="00AF1CC3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6ADA" w:rsidRPr="00AF1CC3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F1CC3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AF1CC3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AF1CC3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AF1CC3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AF1CC3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AF1CC3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AF1CC3" w:rsidRDefault="00507B4A" w:rsidP="00BF57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</w:t>
      </w:r>
      <w:r w:rsidR="000C7863"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композиции в графическом дизайне 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54.04.01 </w:t>
      </w:r>
      <w:r w:rsidR="00AB029E"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д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изайн.</w:t>
      </w:r>
    </w:p>
    <w:p w:rsidR="00507B4A" w:rsidRPr="00AF1CC3" w:rsidRDefault="00507B4A" w:rsidP="00BF57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«Дисциплина по выбору» относится к части, формируемой участниками образовательных отношений </w:t>
      </w:r>
      <w:r w:rsidR="005958E1"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="005958E1"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1.В.</w:t>
      </w:r>
      <w:proofErr w:type="gramEnd"/>
      <w:r w:rsidR="000C7863"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, «Дисциплины (модули)» учебного плана.</w:t>
      </w:r>
    </w:p>
    <w:p w:rsidR="00507B4A" w:rsidRPr="00AF1CC3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507B4A" w:rsidRPr="00AF1CC3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BF57AF" w:rsidRPr="00AF1CC3" w:rsidRDefault="00BF57AF" w:rsidP="00BF57AF">
      <w:pPr>
        <w:shd w:val="clear" w:color="auto" w:fill="FFFFFF"/>
        <w:ind w:firstLine="374"/>
        <w:jc w:val="both"/>
        <w:outlineLvl w:val="0"/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</w:pPr>
      <w:r w:rsidRPr="00AF1CC3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AF1CC3"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AF1CC3">
          <w:rPr>
            <w:rFonts w:ascii="Times New Roman" w:hAnsi="Times New Roman" w:cs="Times New Roman"/>
            <w:bCs/>
            <w:color w:val="22272F"/>
            <w:kern w:val="36"/>
            <w:sz w:val="24"/>
            <w:szCs w:val="24"/>
          </w:rPr>
          <w:t>2014 г</w:t>
        </w:r>
      </w:smartTag>
      <w:r w:rsidRPr="00AF1CC3"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  <w:t>. N АК-44/05вн).</w:t>
      </w:r>
    </w:p>
    <w:p w:rsidR="00BF57AF" w:rsidRPr="00AF1CC3" w:rsidRDefault="00BF57AF" w:rsidP="00BF57AF">
      <w:pPr>
        <w:shd w:val="clear" w:color="auto" w:fill="FFFFFF"/>
        <w:ind w:firstLine="374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AF1CC3">
        <w:rPr>
          <w:rFonts w:ascii="Times New Roman" w:hAnsi="Times New Roman" w:cs="Times New Roman"/>
          <w:bCs/>
          <w:kern w:val="36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07B4A" w:rsidRPr="00AF1CC3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AF1CC3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AF1CC3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AF1CC3" w:rsidRDefault="00AB029E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7463" w:rsidRPr="00AF1CC3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AF1CC3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F1CC3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F1CC3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F1CC3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F1CC3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F1CC3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F1CC3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A05" w:rsidRPr="00AF1CC3" w:rsidRDefault="00B95A05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AF1CC3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AF1CC3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AF1CC3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AF1CC3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AF1CC3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37F00" w:rsidRPr="00AF1CC3" w:rsidRDefault="00837F00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37F00" w:rsidRPr="00AF1CC3" w:rsidRDefault="00837F00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121A" w:rsidRPr="00AF1CC3" w:rsidRDefault="0059121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AF1CC3" w:rsidRDefault="00AF6ADA" w:rsidP="00ED166C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планируемых результатов обучения по дисциплине (модулю)</w:t>
      </w:r>
    </w:p>
    <w:p w:rsidR="00AF6ADA" w:rsidRPr="00AF1CC3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21A" w:rsidRPr="00AF1CC3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4111"/>
      </w:tblGrid>
      <w:tr w:rsidR="005958E1" w:rsidRPr="00AF1CC3" w:rsidTr="00C23296">
        <w:tc>
          <w:tcPr>
            <w:tcW w:w="2552" w:type="dxa"/>
            <w:shd w:val="clear" w:color="auto" w:fill="auto"/>
          </w:tcPr>
          <w:p w:rsidR="005958E1" w:rsidRPr="00AF1CC3" w:rsidRDefault="005958E1" w:rsidP="00C232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1CC3">
              <w:rPr>
                <w:rFonts w:ascii="Times New Roman" w:hAnsi="Times New Roman" w:cs="Times New Roman"/>
                <w:b/>
              </w:rPr>
              <w:t>Компетенция</w:t>
            </w:r>
          </w:p>
        </w:tc>
        <w:tc>
          <w:tcPr>
            <w:tcW w:w="3402" w:type="dxa"/>
          </w:tcPr>
          <w:p w:rsidR="005958E1" w:rsidRPr="00AF1CC3" w:rsidRDefault="005958E1" w:rsidP="00C232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1CC3">
              <w:rPr>
                <w:rFonts w:ascii="Times New Roman" w:hAnsi="Times New Roman" w:cs="Times New Roman"/>
                <w:b/>
              </w:rPr>
              <w:t>Индикаторы достижения компетенций</w:t>
            </w:r>
          </w:p>
        </w:tc>
        <w:tc>
          <w:tcPr>
            <w:tcW w:w="4111" w:type="dxa"/>
            <w:shd w:val="clear" w:color="auto" w:fill="auto"/>
          </w:tcPr>
          <w:p w:rsidR="005958E1" w:rsidRPr="00AF1CC3" w:rsidRDefault="005958E1" w:rsidP="00C232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1CC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</w:tc>
      </w:tr>
      <w:tr w:rsidR="005958E1" w:rsidRPr="00AF1CC3" w:rsidTr="00AF1CC3">
        <w:trPr>
          <w:trHeight w:val="1266"/>
        </w:trPr>
        <w:tc>
          <w:tcPr>
            <w:tcW w:w="2552" w:type="dxa"/>
            <w:shd w:val="clear" w:color="auto" w:fill="auto"/>
          </w:tcPr>
          <w:p w:rsidR="005958E1" w:rsidRPr="00AF1CC3" w:rsidRDefault="000C7863" w:rsidP="005958E1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ПК-3. 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3402" w:type="dxa"/>
          </w:tcPr>
          <w:p w:rsidR="000C7863" w:rsidRPr="00AF1CC3" w:rsidRDefault="000C7863" w:rsidP="005958E1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 xml:space="preserve">ПК-3.1. </w:t>
            </w:r>
          </w:p>
          <w:p w:rsidR="000C7863" w:rsidRPr="00AF1CC3" w:rsidRDefault="000C7863" w:rsidP="005958E1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Знает: - методологию дизайн- проектирования и цикличность исполнения этапов работы в сфере дизайна; - основу графического исполнения художественного образа, -технологию комплексного решения дизайн-продукции от эскиза до разработки конструктивно –технологической документации на проект.</w:t>
            </w:r>
          </w:p>
          <w:p w:rsidR="000C7863" w:rsidRPr="00AF1CC3" w:rsidRDefault="000C7863" w:rsidP="005958E1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 xml:space="preserve"> ПК-3.2 </w:t>
            </w:r>
          </w:p>
          <w:p w:rsidR="000C7863" w:rsidRPr="00AF1CC3" w:rsidRDefault="000C7863" w:rsidP="005958E1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 xml:space="preserve">Умеет: - решать художественно-творческие задачи с учетом создания графической композиции формы – образа, </w:t>
            </w:r>
            <w:proofErr w:type="spellStart"/>
            <w:r w:rsidRPr="00AF1CC3">
              <w:rPr>
                <w:rFonts w:ascii="Times New Roman" w:hAnsi="Times New Roman" w:cs="Times New Roman"/>
              </w:rPr>
              <w:t>ансамблевости</w:t>
            </w:r>
            <w:proofErr w:type="spellEnd"/>
            <w:r w:rsidRPr="00AF1CC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F1CC3">
              <w:rPr>
                <w:rFonts w:ascii="Times New Roman" w:hAnsi="Times New Roman" w:cs="Times New Roman"/>
              </w:rPr>
              <w:t>цветофактурного</w:t>
            </w:r>
            <w:proofErr w:type="spellEnd"/>
            <w:r w:rsidRPr="00AF1CC3">
              <w:rPr>
                <w:rFonts w:ascii="Times New Roman" w:hAnsi="Times New Roman" w:cs="Times New Roman"/>
              </w:rPr>
              <w:t xml:space="preserve"> исполнения. ПК-3.3 </w:t>
            </w:r>
          </w:p>
          <w:p w:rsidR="005958E1" w:rsidRPr="00AF1CC3" w:rsidRDefault="000C7863" w:rsidP="005958E1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Владеет: - системными знаниями для решения профессиональных концептуальных задач продвижения полиграфической продукции до потребителя.</w:t>
            </w:r>
            <w:r w:rsidR="005958E1" w:rsidRPr="00AF1C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0C7863" w:rsidRPr="00AF1CC3" w:rsidRDefault="000C7863" w:rsidP="000C7863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Знать:</w:t>
            </w:r>
          </w:p>
          <w:p w:rsidR="000C7863" w:rsidRPr="00AF1CC3" w:rsidRDefault="000C7863" w:rsidP="000C7863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- информационные технологии в дизайне;</w:t>
            </w:r>
          </w:p>
          <w:p w:rsidR="000C7863" w:rsidRPr="00AF1CC3" w:rsidRDefault="000C7863" w:rsidP="000C7863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- основы авторских прав в графическом дизайне;</w:t>
            </w:r>
          </w:p>
          <w:p w:rsidR="000C7863" w:rsidRPr="00AF1CC3" w:rsidRDefault="000C7863" w:rsidP="000C7863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- основные принципы, методы, формы сохранения и развития культуры и традиций в сфере графического дизайна;</w:t>
            </w:r>
          </w:p>
          <w:p w:rsidR="000C7863" w:rsidRPr="00AF1CC3" w:rsidRDefault="000C7863" w:rsidP="000C7863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Уметь:</w:t>
            </w:r>
          </w:p>
          <w:p w:rsidR="000C7863" w:rsidRPr="00AF1CC3" w:rsidRDefault="000C7863" w:rsidP="000C7863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- эффективно применять новые информационные технологии для решения профессиональных задач;</w:t>
            </w:r>
          </w:p>
          <w:p w:rsidR="000C7863" w:rsidRPr="00AF1CC3" w:rsidRDefault="000C7863" w:rsidP="000C7863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- решать задачи в учебной и профессиональной деятельности с помощью компьютерной техники;</w:t>
            </w:r>
          </w:p>
          <w:p w:rsidR="000C7863" w:rsidRPr="00AF1CC3" w:rsidRDefault="000C7863" w:rsidP="000C7863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- разрабатывать проектные методики в дизайне;</w:t>
            </w:r>
          </w:p>
          <w:p w:rsidR="000C7863" w:rsidRPr="00AF1CC3" w:rsidRDefault="000C7863" w:rsidP="000C7863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- вести научно-исследовательскую творческую деятельность в области дизайна;</w:t>
            </w:r>
          </w:p>
          <w:p w:rsidR="000C7863" w:rsidRPr="00AF1CC3" w:rsidRDefault="000C7863" w:rsidP="000C7863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 xml:space="preserve"> - грамотно применять принципы, методы, формы сохранения и развития культуры и традиции в сфере графического дизайна;</w:t>
            </w:r>
          </w:p>
          <w:p w:rsidR="000C7863" w:rsidRPr="00AF1CC3" w:rsidRDefault="000C7863" w:rsidP="000C7863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Владеть:</w:t>
            </w:r>
          </w:p>
          <w:p w:rsidR="000C7863" w:rsidRPr="00AF1CC3" w:rsidRDefault="000C7863" w:rsidP="000C7863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- способностью реализовывать проектную идею в учебной и творческой деятельности с помощью компьютерной техники;</w:t>
            </w:r>
          </w:p>
          <w:p w:rsidR="000C7863" w:rsidRPr="00AF1CC3" w:rsidRDefault="000C7863" w:rsidP="000C7863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- методами современного дизайн-проектирования;</w:t>
            </w:r>
          </w:p>
          <w:p w:rsidR="000C7863" w:rsidRPr="00AF1CC3" w:rsidRDefault="000C7863" w:rsidP="000C7863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 xml:space="preserve">- способностью к обучению новым методам, принципам, формам исследования в сфере графического дизайна; </w:t>
            </w:r>
          </w:p>
          <w:p w:rsidR="00D34C2D" w:rsidRPr="00AF1CC3" w:rsidRDefault="000C7863" w:rsidP="00AF1CC3">
            <w:pPr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-основами изобразительного языка рисунка и живописи</w:t>
            </w:r>
          </w:p>
        </w:tc>
      </w:tr>
    </w:tbl>
    <w:p w:rsidR="005958E1" w:rsidRPr="00AF1CC3" w:rsidRDefault="005958E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F1CC3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752" w:rsidRPr="00AF1CC3" w:rsidRDefault="00C85752" w:rsidP="00C85752">
      <w:pPr>
        <w:pStyle w:val="a6"/>
        <w:numPr>
          <w:ilvl w:val="0"/>
          <w:numId w:val="1"/>
        </w:numPr>
        <w:jc w:val="both"/>
        <w:rPr>
          <w:b/>
          <w:i/>
        </w:rPr>
      </w:pPr>
      <w:r w:rsidRPr="00AF1CC3">
        <w:rPr>
          <w:b/>
          <w:i/>
        </w:rPr>
        <w:t>Место дисциплины (модуля) в структуре образовательной программы</w:t>
      </w:r>
    </w:p>
    <w:p w:rsidR="00837F00" w:rsidRPr="00AF1CC3" w:rsidRDefault="00837F00" w:rsidP="00837F00">
      <w:pPr>
        <w:pStyle w:val="31"/>
        <w:spacing w:line="240" w:lineRule="auto"/>
        <w:ind w:firstLine="720"/>
        <w:jc w:val="both"/>
        <w:rPr>
          <w:rFonts w:ascii="Times New Roman" w:hAnsi="Times New Roman" w:cs="Times New Roman"/>
          <w:sz w:val="22"/>
          <w:szCs w:val="22"/>
          <w:shd w:val="clear" w:color="auto" w:fill="auto"/>
        </w:rPr>
      </w:pPr>
      <w:r w:rsidRPr="00AF1CC3">
        <w:rPr>
          <w:rFonts w:ascii="Times New Roman" w:hAnsi="Times New Roman" w:cs="Times New Roman"/>
          <w:sz w:val="22"/>
          <w:szCs w:val="22"/>
          <w:shd w:val="clear" w:color="auto" w:fill="auto"/>
        </w:rPr>
        <w:t xml:space="preserve">Дисциплина относится относится к части, формируемая участниками образовательных отношений блока 1. </w:t>
      </w:r>
    </w:p>
    <w:p w:rsidR="00837F00" w:rsidRPr="00AF1CC3" w:rsidRDefault="00837F00" w:rsidP="00837F00">
      <w:pPr>
        <w:pStyle w:val="31"/>
        <w:spacing w:line="240" w:lineRule="auto"/>
        <w:ind w:firstLine="720"/>
        <w:jc w:val="both"/>
        <w:rPr>
          <w:rFonts w:ascii="Times New Roman" w:hAnsi="Times New Roman" w:cs="Times New Roman"/>
          <w:sz w:val="22"/>
          <w:szCs w:val="22"/>
          <w:shd w:val="clear" w:color="auto" w:fill="auto"/>
        </w:rPr>
      </w:pPr>
      <w:r w:rsidRPr="00AF1CC3">
        <w:rPr>
          <w:rFonts w:ascii="Times New Roman" w:hAnsi="Times New Roman" w:cs="Times New Roman"/>
          <w:sz w:val="22"/>
          <w:szCs w:val="22"/>
          <w:shd w:val="clear" w:color="auto" w:fill="auto"/>
        </w:rPr>
        <w:t>Изучение дисциплины позволит обучающимся реализовывать компетенции в профессиональной деятельности.</w:t>
      </w:r>
    </w:p>
    <w:p w:rsidR="00837F00" w:rsidRPr="00AF1CC3" w:rsidRDefault="00837F00" w:rsidP="00837F00">
      <w:pPr>
        <w:pStyle w:val="31"/>
        <w:shd w:val="clear" w:color="auto" w:fill="auto"/>
        <w:spacing w:line="240" w:lineRule="auto"/>
        <w:ind w:firstLine="720"/>
        <w:jc w:val="both"/>
        <w:rPr>
          <w:rFonts w:ascii="Times New Roman" w:hAnsi="Times New Roman" w:cs="Times New Roman"/>
          <w:sz w:val="22"/>
          <w:szCs w:val="22"/>
          <w:shd w:val="clear" w:color="auto" w:fill="auto"/>
        </w:rPr>
      </w:pPr>
      <w:r w:rsidRPr="00AF1CC3">
        <w:rPr>
          <w:rFonts w:ascii="Times New Roman" w:hAnsi="Times New Roman" w:cs="Times New Roman"/>
          <w:sz w:val="22"/>
          <w:szCs w:val="22"/>
          <w:shd w:val="clear" w:color="auto" w:fill="auto"/>
        </w:rPr>
        <w:t>В рамках освоения программы выпускники готовятся к решению задач профессиональной деятельности следующих типов: научно-исследовательский, художественно-творческий, проектный, информационно-коммуникативный, организационно-управленческий, педагогический.</w:t>
      </w:r>
    </w:p>
    <w:p w:rsidR="00C85752" w:rsidRPr="00AF1CC3" w:rsidRDefault="00837F00" w:rsidP="00837F00">
      <w:pPr>
        <w:pStyle w:val="31"/>
        <w:shd w:val="clear" w:color="auto" w:fill="auto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F1CC3">
        <w:rPr>
          <w:rFonts w:ascii="Times New Roman" w:hAnsi="Times New Roman" w:cs="Times New Roman"/>
          <w:sz w:val="22"/>
          <w:szCs w:val="22"/>
          <w:shd w:val="clear" w:color="auto" w:fill="auto"/>
        </w:rP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835"/>
      </w:tblGrid>
      <w:tr w:rsidR="00C85752" w:rsidRPr="00AF1CC3" w:rsidTr="00C23296">
        <w:tc>
          <w:tcPr>
            <w:tcW w:w="1967" w:type="dxa"/>
            <w:shd w:val="clear" w:color="auto" w:fill="auto"/>
          </w:tcPr>
          <w:p w:rsidR="00C85752" w:rsidRPr="00AF1CC3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:rsidR="00C85752" w:rsidRPr="00AF1CC3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C85752" w:rsidRPr="00AF1CC3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C85752" w:rsidRPr="00AF1CC3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Последующие дисциплины</w:t>
            </w:r>
          </w:p>
        </w:tc>
      </w:tr>
      <w:tr w:rsidR="00C85752" w:rsidRPr="00AF1CC3" w:rsidTr="00C23296">
        <w:tc>
          <w:tcPr>
            <w:tcW w:w="1967" w:type="dxa"/>
            <w:shd w:val="clear" w:color="auto" w:fill="auto"/>
          </w:tcPr>
          <w:p w:rsidR="00C85752" w:rsidRPr="00AF1CC3" w:rsidRDefault="00C85752" w:rsidP="000C7863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ПК-</w:t>
            </w:r>
            <w:r w:rsidR="000C7863" w:rsidRPr="00AF1C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4" w:type="dxa"/>
            <w:shd w:val="clear" w:color="auto" w:fill="auto"/>
          </w:tcPr>
          <w:p w:rsidR="00400E07" w:rsidRPr="00AF1CC3" w:rsidRDefault="00400E07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ab/>
            </w:r>
          </w:p>
          <w:p w:rsidR="00644B5A" w:rsidRPr="00AF1CC3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C85752" w:rsidRPr="00AF1CC3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ab/>
            </w:r>
            <w:r w:rsidR="00C85752" w:rsidRPr="00AF1CC3">
              <w:rPr>
                <w:rFonts w:ascii="Times New Roman" w:hAnsi="Times New Roman" w:cs="Times New Roman"/>
              </w:rPr>
              <w:tab/>
            </w:r>
          </w:p>
          <w:p w:rsidR="00C85752" w:rsidRPr="00AF1CC3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400E07" w:rsidRPr="00AF1CC3" w:rsidRDefault="00E3346E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F1CC3">
              <w:rPr>
                <w:rFonts w:ascii="Times New Roman" w:hAnsi="Times New Roman" w:cs="Times New Roman"/>
                <w:color w:val="000000" w:themeColor="text1"/>
              </w:rPr>
              <w:t>Методологические основы проектной деятельности в дизайне</w:t>
            </w:r>
            <w:r w:rsidR="00400E07" w:rsidRPr="00AF1CC3">
              <w:rPr>
                <w:rFonts w:ascii="Times New Roman" w:hAnsi="Times New Roman" w:cs="Times New Roman"/>
                <w:color w:val="000000"/>
              </w:rPr>
              <w:tab/>
            </w:r>
          </w:p>
          <w:p w:rsidR="00644B5A" w:rsidRPr="00AF1CC3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:rsidR="00E3346E" w:rsidRPr="00AF1CC3" w:rsidRDefault="00E3346E" w:rsidP="00AF1CC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 xml:space="preserve">Проектирование в графическом дизайне </w:t>
            </w:r>
          </w:p>
          <w:p w:rsidR="00E3346E" w:rsidRPr="00AF1CC3" w:rsidRDefault="00E3346E" w:rsidP="00AF1CC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F1CC3">
              <w:rPr>
                <w:rFonts w:ascii="Times New Roman" w:hAnsi="Times New Roman" w:cs="Times New Roman"/>
              </w:rPr>
              <w:t>Фотографика</w:t>
            </w:r>
            <w:proofErr w:type="spellEnd"/>
            <w:r w:rsidRPr="00AF1CC3">
              <w:rPr>
                <w:rFonts w:ascii="Times New Roman" w:hAnsi="Times New Roman" w:cs="Times New Roman"/>
              </w:rPr>
              <w:tab/>
            </w:r>
          </w:p>
          <w:p w:rsidR="00E3346E" w:rsidRPr="00AF1CC3" w:rsidRDefault="00E3346E" w:rsidP="00AF1CC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Иллюстрации</w:t>
            </w:r>
            <w:r w:rsidRPr="00AF1CC3">
              <w:rPr>
                <w:rFonts w:ascii="Times New Roman" w:hAnsi="Times New Roman" w:cs="Times New Roman"/>
              </w:rPr>
              <w:tab/>
            </w:r>
          </w:p>
          <w:p w:rsidR="00E3346E" w:rsidRPr="00AF1CC3" w:rsidRDefault="00E3346E" w:rsidP="00AF1CC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Компьютерные технологии в графическом дизайне</w:t>
            </w:r>
          </w:p>
          <w:p w:rsidR="00E3346E" w:rsidRPr="00AF1CC3" w:rsidRDefault="00E3346E" w:rsidP="00AF1CC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1CC3">
              <w:rPr>
                <w:rFonts w:ascii="Times New Roman" w:hAnsi="Times New Roman" w:cs="Times New Roman"/>
              </w:rPr>
              <w:t>Технологии полиграфии</w:t>
            </w:r>
          </w:p>
          <w:p w:rsidR="00E3346E" w:rsidRPr="00AF1CC3" w:rsidRDefault="00E3346E" w:rsidP="00AF1CC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F1CC3">
              <w:rPr>
                <w:rFonts w:ascii="Times New Roman" w:hAnsi="Times New Roman" w:cs="Times New Roman"/>
              </w:rPr>
              <w:t>Леттеринг</w:t>
            </w:r>
            <w:proofErr w:type="spellEnd"/>
          </w:p>
          <w:p w:rsidR="00E3346E" w:rsidRPr="00AF1CC3" w:rsidRDefault="00E3346E" w:rsidP="00AF1CC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F1CC3">
              <w:rPr>
                <w:rFonts w:ascii="Times New Roman" w:hAnsi="Times New Roman" w:cs="Times New Roman"/>
              </w:rPr>
              <w:t>Скетчинг</w:t>
            </w:r>
            <w:proofErr w:type="spellEnd"/>
            <w:r w:rsidRPr="00AF1CC3">
              <w:rPr>
                <w:rFonts w:ascii="Times New Roman" w:hAnsi="Times New Roman" w:cs="Times New Roman"/>
              </w:rPr>
              <w:t>-графика</w:t>
            </w:r>
            <w:r w:rsidRPr="00AF1CC3">
              <w:rPr>
                <w:rFonts w:ascii="Times New Roman" w:hAnsi="Times New Roman" w:cs="Times New Roman"/>
              </w:rPr>
              <w:tab/>
            </w:r>
          </w:p>
          <w:p w:rsidR="00E3346E" w:rsidRPr="00AF1CC3" w:rsidRDefault="00E3346E" w:rsidP="00AF1C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F1CC3">
              <w:rPr>
                <w:rFonts w:ascii="Times New Roman" w:hAnsi="Times New Roman" w:cs="Times New Roman"/>
                <w:color w:val="000000"/>
              </w:rPr>
              <w:t>Проектная практика</w:t>
            </w:r>
            <w:r w:rsidRPr="00AF1CC3">
              <w:rPr>
                <w:rFonts w:ascii="Times New Roman" w:hAnsi="Times New Roman" w:cs="Times New Roman"/>
                <w:color w:val="000000"/>
              </w:rPr>
              <w:tab/>
            </w:r>
          </w:p>
          <w:p w:rsidR="00E3346E" w:rsidRPr="00AF1CC3" w:rsidRDefault="00E3346E" w:rsidP="00AF1C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F1CC3">
              <w:rPr>
                <w:rFonts w:ascii="Times New Roman" w:hAnsi="Times New Roman" w:cs="Times New Roman"/>
                <w:color w:val="000000"/>
              </w:rPr>
              <w:t>Преддипломная практика</w:t>
            </w:r>
          </w:p>
          <w:p w:rsidR="00E3346E" w:rsidRPr="00AF1CC3" w:rsidRDefault="00E3346E" w:rsidP="00AF1C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F1CC3">
              <w:rPr>
                <w:rFonts w:ascii="Times New Roman" w:hAnsi="Times New Roman" w:cs="Times New Roman"/>
                <w:color w:val="000000"/>
              </w:rPr>
              <w:t>Защита выпускной квалификационной работы, включая подготовку к  защите и процедуру защиты</w:t>
            </w:r>
            <w:r w:rsidRPr="00AF1CC3">
              <w:rPr>
                <w:rFonts w:ascii="Times New Roman" w:hAnsi="Times New Roman" w:cs="Times New Roman"/>
                <w:color w:val="000000"/>
              </w:rPr>
              <w:tab/>
            </w:r>
            <w:r w:rsidRPr="00AF1CC3">
              <w:rPr>
                <w:rFonts w:ascii="Times New Roman" w:hAnsi="Times New Roman" w:cs="Times New Roman"/>
                <w:color w:val="000000"/>
              </w:rPr>
              <w:tab/>
            </w:r>
          </w:p>
          <w:p w:rsidR="00C85752" w:rsidRPr="00AF1CC3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37F00" w:rsidRPr="00AF1CC3" w:rsidRDefault="00837F00" w:rsidP="00837F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в рамках </w:t>
      </w:r>
      <w:r w:rsidRPr="00AF1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воспитательной работы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802257" w:rsidRPr="00AF1CC3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F1CC3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Pr="00AF1CC3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356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0"/>
        <w:gridCol w:w="5279"/>
        <w:gridCol w:w="1984"/>
        <w:gridCol w:w="1843"/>
      </w:tblGrid>
      <w:tr w:rsidR="00E64018" w:rsidRPr="00AF1CC3" w:rsidTr="00E64018">
        <w:trPr>
          <w:trHeight w:val="1"/>
        </w:trPr>
        <w:tc>
          <w:tcPr>
            <w:tcW w:w="552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4018" w:rsidRPr="00AF1CC3" w:rsidRDefault="00E64018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1C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8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4018" w:rsidRPr="00AF1CC3" w:rsidRDefault="00E64018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1C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E64018" w:rsidRPr="00AF1CC3" w:rsidTr="002F73B9">
        <w:trPr>
          <w:trHeight w:val="1"/>
        </w:trPr>
        <w:tc>
          <w:tcPr>
            <w:tcW w:w="5529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4018" w:rsidRPr="00AF1CC3" w:rsidRDefault="00E64018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4018" w:rsidRPr="00AF1CC3" w:rsidRDefault="00E64018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1C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4018" w:rsidRPr="00AF1CC3" w:rsidRDefault="00E64018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1C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2F73B9" w:rsidRPr="00AF1CC3" w:rsidTr="002F73B9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2F73B9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E3346E" w:rsidP="00E3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F73B9" w:rsidRPr="00AF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AF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837F00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F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AF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2F73B9" w:rsidRPr="00AF1CC3" w:rsidTr="002F73B9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2F73B9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E3346E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2F73B9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73B9" w:rsidRPr="00AF1CC3" w:rsidTr="002F73B9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2F73B9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C85752" w:rsidP="00E3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3346E"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837F00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73B9" w:rsidRPr="00AF1CC3" w:rsidTr="002F73B9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2F73B9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C85752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E3346E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837F00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F73B9" w:rsidRPr="00AF1CC3" w:rsidTr="002F73B9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2F73B9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C85752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занятий*)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E3346E" w:rsidP="00E3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85752"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85752"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837F00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12(4*)</w:t>
            </w:r>
          </w:p>
        </w:tc>
      </w:tr>
      <w:tr w:rsidR="002F73B9" w:rsidRPr="00AF1CC3" w:rsidTr="002F73B9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2F73B9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C85752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2F73B9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2F73B9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85752" w:rsidRPr="00AF1CC3" w:rsidTr="002F73B9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5752" w:rsidRPr="00AF1CC3" w:rsidRDefault="00C85752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5752" w:rsidRPr="00AF1CC3" w:rsidRDefault="00C85752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5752" w:rsidRPr="00AF1CC3" w:rsidRDefault="00C85752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5752" w:rsidRPr="00AF1CC3" w:rsidRDefault="00C85752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85752" w:rsidRPr="00AF1CC3" w:rsidTr="002F73B9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5752" w:rsidRPr="00AF1CC3" w:rsidRDefault="00C85752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5752" w:rsidRPr="00AF1CC3" w:rsidRDefault="00C85752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5752" w:rsidRPr="00AF1CC3" w:rsidRDefault="00C85752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5752" w:rsidRPr="00AF1CC3" w:rsidRDefault="00C85752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F73B9" w:rsidRPr="00AF1CC3" w:rsidTr="002F73B9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2F73B9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C85752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 зачет, экзамен (в том числе: в форме контактной работы/в форме СРС)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837F00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837F00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F73B9" w:rsidRPr="00AF1CC3" w:rsidTr="002F73B9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2F73B9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1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E3346E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F73B9" w:rsidRPr="00AF1CC3" w:rsidRDefault="00837F00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</w:tbl>
    <w:p w:rsidR="00837F00" w:rsidRPr="00AF1CC3" w:rsidRDefault="00837F00" w:rsidP="00837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-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AF1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форме практической подготовки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895A51" w:rsidRPr="00AF1CC3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AF1CC3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F6ADA" w:rsidRPr="00AF1CC3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AF1CC3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 форма обучения</w:t>
      </w:r>
    </w:p>
    <w:p w:rsidR="00886B1B" w:rsidRPr="00AF1CC3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895A51" w:rsidRPr="00AF1CC3" w:rsidTr="00ED166C">
        <w:tc>
          <w:tcPr>
            <w:tcW w:w="662" w:type="dxa"/>
            <w:vMerge w:val="restart"/>
          </w:tcPr>
          <w:p w:rsidR="00895A51" w:rsidRPr="00AF1CC3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AF1CC3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895A51" w:rsidRPr="00AF1CC3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AF1CC3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895A51" w:rsidRPr="00AF1CC3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895A51" w:rsidRPr="00AF1CC3" w:rsidTr="00ED166C">
        <w:tc>
          <w:tcPr>
            <w:tcW w:w="662" w:type="dxa"/>
            <w:vMerge/>
          </w:tcPr>
          <w:p w:rsidR="00895A51" w:rsidRPr="00AF1CC3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AF1CC3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895A51" w:rsidRPr="00AF1CC3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895A51" w:rsidRPr="00AF1CC3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895A51" w:rsidRPr="00AF1CC3" w:rsidTr="00ED166C">
        <w:tc>
          <w:tcPr>
            <w:tcW w:w="662" w:type="dxa"/>
            <w:vMerge/>
          </w:tcPr>
          <w:p w:rsidR="00895A51" w:rsidRPr="00AF1CC3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AF1CC3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895A51" w:rsidRPr="00AF1CC3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895A51" w:rsidRPr="00AF1CC3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895A51" w:rsidRPr="00AF1CC3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AF1CC3"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895A51" w:rsidRPr="00AF1CC3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3346E" w:rsidRPr="00AF1CC3" w:rsidTr="00ED166C">
        <w:tc>
          <w:tcPr>
            <w:tcW w:w="662" w:type="dxa"/>
          </w:tcPr>
          <w:p w:rsidR="00E3346E" w:rsidRPr="00AF1CC3" w:rsidRDefault="00E3346E" w:rsidP="00E3346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E3346E" w:rsidRPr="00AF1CC3" w:rsidRDefault="00E3346E" w:rsidP="00E3346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821" w:type="dxa"/>
          </w:tcPr>
          <w:p w:rsidR="00E3346E" w:rsidRPr="00AF1CC3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E3346E" w:rsidRPr="00AF1CC3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E3346E" w:rsidRPr="00AF1CC3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E3346E" w:rsidRPr="00AF1CC3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16</w:t>
            </w:r>
          </w:p>
        </w:tc>
      </w:tr>
      <w:tr w:rsidR="00E3346E" w:rsidRPr="00AF1CC3" w:rsidTr="00ED166C">
        <w:tc>
          <w:tcPr>
            <w:tcW w:w="662" w:type="dxa"/>
          </w:tcPr>
          <w:p w:rsidR="00E3346E" w:rsidRPr="00AF1CC3" w:rsidRDefault="00E3346E" w:rsidP="00E3346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E3346E" w:rsidRPr="00AF1CC3" w:rsidRDefault="00E3346E" w:rsidP="00E3346E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Основы дизайн-композиции как основополагающая  дисциплина в области графического дизайна</w:t>
            </w:r>
          </w:p>
        </w:tc>
        <w:tc>
          <w:tcPr>
            <w:tcW w:w="821" w:type="dxa"/>
          </w:tcPr>
          <w:p w:rsidR="00E3346E" w:rsidRPr="00AF1CC3" w:rsidRDefault="002754E3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:rsidR="00E3346E" w:rsidRPr="00AF1CC3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E3346E" w:rsidRPr="00AF1CC3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E3346E" w:rsidRPr="00AF1CC3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17</w:t>
            </w:r>
          </w:p>
        </w:tc>
      </w:tr>
      <w:tr w:rsidR="00E3346E" w:rsidRPr="00AF1CC3" w:rsidTr="00ED166C">
        <w:tc>
          <w:tcPr>
            <w:tcW w:w="662" w:type="dxa"/>
          </w:tcPr>
          <w:p w:rsidR="00E3346E" w:rsidRPr="00AF1CC3" w:rsidRDefault="00E3346E" w:rsidP="00E3346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E3346E" w:rsidRPr="00AF1CC3" w:rsidRDefault="00E3346E" w:rsidP="00AF1CC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Различные технические и изобразительные  приемы и средства в  дизайн-композиции графического дизайна.</w:t>
            </w:r>
          </w:p>
        </w:tc>
        <w:tc>
          <w:tcPr>
            <w:tcW w:w="821" w:type="dxa"/>
          </w:tcPr>
          <w:p w:rsidR="00E3346E" w:rsidRPr="00AF1CC3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E3346E" w:rsidRPr="00AF1CC3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E3346E" w:rsidRPr="00AF1CC3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E3346E" w:rsidRPr="00AF1CC3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17</w:t>
            </w:r>
          </w:p>
        </w:tc>
      </w:tr>
      <w:tr w:rsidR="00E3346E" w:rsidRPr="00AF1CC3" w:rsidTr="00ED166C">
        <w:tc>
          <w:tcPr>
            <w:tcW w:w="662" w:type="dxa"/>
          </w:tcPr>
          <w:p w:rsidR="00E3346E" w:rsidRPr="00AF1CC3" w:rsidRDefault="00E3346E" w:rsidP="00E3346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E3346E" w:rsidRPr="00AF1CC3" w:rsidRDefault="00E3346E" w:rsidP="00AF1CC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 xml:space="preserve">Упрощение и стилизация формы предмета, используя различных графических техник, материалов и фактур. </w:t>
            </w:r>
          </w:p>
        </w:tc>
        <w:tc>
          <w:tcPr>
            <w:tcW w:w="821" w:type="dxa"/>
          </w:tcPr>
          <w:p w:rsidR="00E3346E" w:rsidRPr="00AF1CC3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E3346E" w:rsidRPr="00AF1CC3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4 (4*)</w:t>
            </w:r>
          </w:p>
        </w:tc>
        <w:tc>
          <w:tcPr>
            <w:tcW w:w="856" w:type="dxa"/>
          </w:tcPr>
          <w:p w:rsidR="00E3346E" w:rsidRPr="00AF1CC3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E3346E" w:rsidRPr="00AF1CC3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17</w:t>
            </w:r>
          </w:p>
        </w:tc>
      </w:tr>
      <w:tr w:rsidR="00E3346E" w:rsidRPr="00AF1CC3" w:rsidTr="00ED166C">
        <w:tc>
          <w:tcPr>
            <w:tcW w:w="662" w:type="dxa"/>
          </w:tcPr>
          <w:p w:rsidR="00E3346E" w:rsidRPr="00AF1CC3" w:rsidRDefault="00E3346E" w:rsidP="00E3346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E3346E" w:rsidRPr="00AF1CC3" w:rsidRDefault="00E3346E" w:rsidP="00AF1CC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 xml:space="preserve"> Стили в современном дизайне, основные особенности декоративной дизайн-композиции и композиционной культуры графического дизайна. </w:t>
            </w:r>
          </w:p>
        </w:tc>
        <w:tc>
          <w:tcPr>
            <w:tcW w:w="821" w:type="dxa"/>
          </w:tcPr>
          <w:p w:rsidR="00E3346E" w:rsidRPr="00AF1CC3" w:rsidRDefault="002754E3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:rsidR="00E3346E" w:rsidRPr="00AF1CC3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E3346E" w:rsidRPr="00AF1CC3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E3346E" w:rsidRPr="00AF1CC3" w:rsidRDefault="00E3346E" w:rsidP="00E334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17</w:t>
            </w:r>
          </w:p>
        </w:tc>
      </w:tr>
      <w:tr w:rsidR="00C23D88" w:rsidRPr="00AF1CC3" w:rsidTr="002F73B9">
        <w:tc>
          <w:tcPr>
            <w:tcW w:w="662" w:type="dxa"/>
          </w:tcPr>
          <w:p w:rsidR="00C23D88" w:rsidRPr="00AF1CC3" w:rsidRDefault="00C23D88" w:rsidP="00C23D8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C23D88" w:rsidRPr="00AF1CC3" w:rsidRDefault="00C23D88" w:rsidP="00837F00">
            <w:pPr>
              <w:widowControl w:val="0"/>
              <w:autoSpaceDN w:val="0"/>
              <w:adjustRightInd w:val="0"/>
              <w:snapToGrid w:val="0"/>
              <w:jc w:val="both"/>
              <w:rPr>
                <w:i/>
                <w:sz w:val="24"/>
                <w:szCs w:val="24"/>
              </w:rPr>
            </w:pPr>
            <w:r w:rsidRPr="00AF1CC3">
              <w:rPr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C23D88" w:rsidRPr="00AF1CC3" w:rsidRDefault="00E3346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C23D88" w:rsidRPr="00AF1CC3" w:rsidRDefault="00E3346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AF1CC3">
              <w:rPr>
                <w:sz w:val="24"/>
                <w:szCs w:val="24"/>
              </w:rPr>
              <w:t>20(4</w:t>
            </w:r>
            <w:r w:rsidR="00347FAD" w:rsidRPr="00AF1CC3">
              <w:rPr>
                <w:sz w:val="24"/>
                <w:szCs w:val="24"/>
              </w:rPr>
              <w:t>*)</w:t>
            </w:r>
          </w:p>
        </w:tc>
        <w:tc>
          <w:tcPr>
            <w:tcW w:w="856" w:type="dxa"/>
          </w:tcPr>
          <w:p w:rsidR="00C23D88" w:rsidRPr="00AF1CC3" w:rsidRDefault="00C23D88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C23D88" w:rsidRPr="00AF1CC3" w:rsidRDefault="00E3346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84</w:t>
            </w:r>
          </w:p>
        </w:tc>
      </w:tr>
    </w:tbl>
    <w:p w:rsidR="00347FAD" w:rsidRPr="00AF1CC3" w:rsidRDefault="00347FAD" w:rsidP="00347FAD">
      <w:pPr>
        <w:pStyle w:val="a6"/>
        <w:ind w:left="1724"/>
        <w:jc w:val="both"/>
        <w:rPr>
          <w:b/>
        </w:rPr>
      </w:pPr>
    </w:p>
    <w:p w:rsidR="00D76EC5" w:rsidRPr="00AF1CC3" w:rsidRDefault="00D76EC5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F1CC3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Заочная форма обучения</w:t>
      </w:r>
    </w:p>
    <w:p w:rsidR="002F73B9" w:rsidRPr="00AF1CC3" w:rsidRDefault="002F73B9" w:rsidP="002F73B9">
      <w:pPr>
        <w:widowControl w:val="0"/>
        <w:autoSpaceDE w:val="0"/>
        <w:autoSpaceDN w:val="0"/>
        <w:adjustRightInd w:val="0"/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2F73B9" w:rsidRPr="00AF1CC3" w:rsidTr="002F73B9">
        <w:tc>
          <w:tcPr>
            <w:tcW w:w="662" w:type="dxa"/>
            <w:vMerge w:val="restart"/>
          </w:tcPr>
          <w:p w:rsidR="002F73B9" w:rsidRPr="00AF1CC3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2F73B9" w:rsidRPr="00AF1CC3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2F73B9" w:rsidRPr="00AF1CC3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2F73B9" w:rsidRPr="00AF1CC3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2F73B9" w:rsidRPr="00AF1CC3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2F73B9" w:rsidRPr="00AF1CC3" w:rsidTr="002F73B9">
        <w:tc>
          <w:tcPr>
            <w:tcW w:w="662" w:type="dxa"/>
            <w:vMerge/>
          </w:tcPr>
          <w:p w:rsidR="002F73B9" w:rsidRPr="00AF1CC3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2F73B9" w:rsidRPr="00AF1CC3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2F73B9" w:rsidRPr="00AF1CC3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2F73B9" w:rsidRPr="00AF1CC3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2F73B9" w:rsidRPr="00AF1CC3" w:rsidTr="002F73B9">
        <w:tc>
          <w:tcPr>
            <w:tcW w:w="662" w:type="dxa"/>
            <w:vMerge/>
          </w:tcPr>
          <w:p w:rsidR="002F73B9" w:rsidRPr="00AF1CC3" w:rsidRDefault="002F73B9" w:rsidP="002F73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2F73B9" w:rsidRPr="00AF1CC3" w:rsidRDefault="002F73B9" w:rsidP="002F73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2F73B9" w:rsidRPr="00AF1CC3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2F73B9" w:rsidRPr="00AF1CC3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2F73B9" w:rsidRPr="00AF1CC3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AF1CC3"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2F73B9" w:rsidRPr="00AF1CC3" w:rsidRDefault="002F73B9" w:rsidP="002F73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754E3" w:rsidRPr="00AF1CC3" w:rsidTr="002F73B9">
        <w:tc>
          <w:tcPr>
            <w:tcW w:w="662" w:type="dxa"/>
          </w:tcPr>
          <w:p w:rsidR="002754E3" w:rsidRPr="00AF1CC3" w:rsidRDefault="002754E3" w:rsidP="002754E3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821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2754E3" w:rsidRPr="00AF1CC3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2754E3" w:rsidRPr="00AF1CC3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15</w:t>
            </w:r>
          </w:p>
        </w:tc>
      </w:tr>
      <w:tr w:rsidR="002754E3" w:rsidRPr="00AF1CC3" w:rsidTr="002F73B9">
        <w:tc>
          <w:tcPr>
            <w:tcW w:w="662" w:type="dxa"/>
          </w:tcPr>
          <w:p w:rsidR="002754E3" w:rsidRPr="00AF1CC3" w:rsidRDefault="002754E3" w:rsidP="002754E3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Основы дизайн-композиции как основополагающая  дисциплина в области графического дизайна</w:t>
            </w:r>
          </w:p>
        </w:tc>
        <w:tc>
          <w:tcPr>
            <w:tcW w:w="821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2754E3" w:rsidRPr="00AF1CC3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2754E3" w:rsidRPr="00AF1CC3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15</w:t>
            </w:r>
          </w:p>
        </w:tc>
      </w:tr>
      <w:tr w:rsidR="002754E3" w:rsidRPr="00AF1CC3" w:rsidTr="002F73B9">
        <w:tc>
          <w:tcPr>
            <w:tcW w:w="662" w:type="dxa"/>
          </w:tcPr>
          <w:p w:rsidR="002754E3" w:rsidRPr="00AF1CC3" w:rsidRDefault="002754E3" w:rsidP="002754E3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Различные технические и изобразительные приемы и средства в дизайн-композиции графического дизайна.</w:t>
            </w:r>
          </w:p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2754E3" w:rsidRPr="00AF1CC3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2754E3" w:rsidRPr="00AF1CC3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2754E3" w:rsidRPr="00AF1CC3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25</w:t>
            </w:r>
          </w:p>
        </w:tc>
      </w:tr>
      <w:tr w:rsidR="002754E3" w:rsidRPr="00AF1CC3" w:rsidTr="002F73B9">
        <w:tc>
          <w:tcPr>
            <w:tcW w:w="662" w:type="dxa"/>
          </w:tcPr>
          <w:p w:rsidR="002754E3" w:rsidRPr="00AF1CC3" w:rsidRDefault="002754E3" w:rsidP="002754E3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 xml:space="preserve">Упрощение и стилизация формы  предмета, используя различных графических техник, материалов и фактур. </w:t>
            </w:r>
          </w:p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2754E3" w:rsidRPr="00AF1CC3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2754E3" w:rsidRPr="00AF1CC3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15</w:t>
            </w:r>
          </w:p>
        </w:tc>
      </w:tr>
      <w:tr w:rsidR="002754E3" w:rsidRPr="00AF1CC3" w:rsidTr="002F73B9">
        <w:tc>
          <w:tcPr>
            <w:tcW w:w="662" w:type="dxa"/>
          </w:tcPr>
          <w:p w:rsidR="002754E3" w:rsidRPr="00AF1CC3" w:rsidRDefault="002754E3" w:rsidP="002754E3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 xml:space="preserve"> Стили в современном дизайне, основные особенности декоративной дизайн-композиции и композиционной культуры графического дизайна. </w:t>
            </w:r>
          </w:p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2754E3" w:rsidRPr="00AF1CC3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2754E3" w:rsidRPr="00AF1CC3" w:rsidRDefault="00837F00" w:rsidP="0027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20</w:t>
            </w:r>
          </w:p>
        </w:tc>
      </w:tr>
      <w:tr w:rsidR="002F73B9" w:rsidRPr="00AF1CC3" w:rsidTr="002F73B9">
        <w:tc>
          <w:tcPr>
            <w:tcW w:w="662" w:type="dxa"/>
          </w:tcPr>
          <w:p w:rsidR="002F73B9" w:rsidRPr="00AF1CC3" w:rsidRDefault="002F73B9" w:rsidP="002F73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2F73B9" w:rsidRPr="00AF1CC3" w:rsidRDefault="002F73B9" w:rsidP="00E3346E">
            <w:pPr>
              <w:widowControl w:val="0"/>
              <w:autoSpaceDN w:val="0"/>
              <w:adjustRightInd w:val="0"/>
              <w:snapToGrid w:val="0"/>
              <w:jc w:val="both"/>
              <w:rPr>
                <w:i/>
                <w:sz w:val="24"/>
                <w:szCs w:val="24"/>
              </w:rPr>
            </w:pPr>
            <w:r w:rsidRPr="00AF1CC3">
              <w:rPr>
                <w:i/>
                <w:sz w:val="24"/>
                <w:szCs w:val="24"/>
              </w:rPr>
              <w:t xml:space="preserve">Итого за </w:t>
            </w:r>
            <w:r w:rsidR="00E3346E" w:rsidRPr="00AF1CC3">
              <w:rPr>
                <w:i/>
                <w:sz w:val="24"/>
                <w:szCs w:val="24"/>
              </w:rPr>
              <w:t>1</w:t>
            </w:r>
            <w:r w:rsidRPr="00AF1CC3">
              <w:rPr>
                <w:i/>
                <w:sz w:val="24"/>
                <w:szCs w:val="24"/>
              </w:rPr>
              <w:t>семестр</w:t>
            </w:r>
          </w:p>
        </w:tc>
        <w:tc>
          <w:tcPr>
            <w:tcW w:w="821" w:type="dxa"/>
          </w:tcPr>
          <w:p w:rsidR="002F73B9" w:rsidRPr="00AF1CC3" w:rsidRDefault="00837F00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2F73B9" w:rsidRPr="00AF1CC3" w:rsidRDefault="00837F00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12(4*)</w:t>
            </w:r>
          </w:p>
        </w:tc>
        <w:tc>
          <w:tcPr>
            <w:tcW w:w="856" w:type="dxa"/>
          </w:tcPr>
          <w:p w:rsidR="002F73B9" w:rsidRPr="00AF1CC3" w:rsidRDefault="002F73B9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2F73B9" w:rsidRPr="00AF1CC3" w:rsidRDefault="00837F00" w:rsidP="002F73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90</w:t>
            </w:r>
          </w:p>
        </w:tc>
      </w:tr>
    </w:tbl>
    <w:p w:rsidR="00895A51" w:rsidRPr="00AF1CC3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F1CC3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Программа дисциплины</w:t>
      </w:r>
      <w:r w:rsidR="00AF1C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Pr="00AF1C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структурированная по темам / разделам</w:t>
      </w:r>
    </w:p>
    <w:p w:rsidR="00A81FF6" w:rsidRPr="00AF1CC3" w:rsidRDefault="00A81FF6" w:rsidP="00A81FF6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1FF6" w:rsidRPr="00AF1CC3" w:rsidRDefault="00A81FF6" w:rsidP="00A81FF6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F1CC3">
        <w:rPr>
          <w:rFonts w:ascii="Times New Roman" w:hAnsi="Times New Roman" w:cs="Times New Roman"/>
          <w:b/>
        </w:rPr>
        <w:t xml:space="preserve"> Содержание лекционного курса</w:t>
      </w:r>
    </w:p>
    <w:p w:rsidR="00AF6ADA" w:rsidRPr="00AF1CC3" w:rsidRDefault="00AF6ADA" w:rsidP="00A81FF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02E89" w:rsidRPr="00AF1CC3" w:rsidTr="00ED166C">
        <w:tc>
          <w:tcPr>
            <w:tcW w:w="817" w:type="dxa"/>
          </w:tcPr>
          <w:p w:rsidR="00C02E89" w:rsidRPr="00AF1CC3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02E89" w:rsidRPr="00AF1CC3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02E89" w:rsidRPr="00AF1CC3" w:rsidRDefault="00C02E89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Содержание лекционного курса</w:t>
            </w:r>
          </w:p>
          <w:p w:rsidR="00C02E89" w:rsidRPr="00AF1CC3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C02E89" w:rsidRPr="00AF1CC3" w:rsidTr="00ED166C">
        <w:tc>
          <w:tcPr>
            <w:tcW w:w="817" w:type="dxa"/>
          </w:tcPr>
          <w:p w:rsidR="00C02E89" w:rsidRPr="00AF1CC3" w:rsidRDefault="00C02E89" w:rsidP="00ED166C">
            <w:pPr>
              <w:pStyle w:val="a6"/>
              <w:numPr>
                <w:ilvl w:val="0"/>
                <w:numId w:val="11"/>
              </w:numPr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2F73B9" w:rsidRPr="00AF1CC3" w:rsidRDefault="002754E3" w:rsidP="00ED16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Основы дизайн-композиции как основополагающая  дисциплина в области графического дизайна</w:t>
            </w:r>
          </w:p>
        </w:tc>
        <w:tc>
          <w:tcPr>
            <w:tcW w:w="5245" w:type="dxa"/>
          </w:tcPr>
          <w:p w:rsidR="002F73B9" w:rsidRPr="00AF1CC3" w:rsidRDefault="002754E3" w:rsidP="00AF1CC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Особенности организации композиции в графическом дизайне. Специфические мотивы и разработка эскизов, скетчей дизайн-композиции как основа современного графического дизайна. Курс основы дизайн-композиции развивает художественно-образное и объемно-пространственное мышление, художественный вкус и изобретательность и развивает творческой индивидуальности дизайнера.</w:t>
            </w:r>
          </w:p>
        </w:tc>
      </w:tr>
      <w:tr w:rsidR="002754E3" w:rsidRPr="00AF1CC3" w:rsidTr="00ED166C">
        <w:tc>
          <w:tcPr>
            <w:tcW w:w="817" w:type="dxa"/>
          </w:tcPr>
          <w:p w:rsidR="002754E3" w:rsidRPr="00AF1CC3" w:rsidRDefault="002754E3" w:rsidP="00ED166C">
            <w:pPr>
              <w:pStyle w:val="a6"/>
              <w:numPr>
                <w:ilvl w:val="0"/>
                <w:numId w:val="11"/>
              </w:numPr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2754E3" w:rsidRPr="00AF1CC3" w:rsidRDefault="002754E3" w:rsidP="00ED16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Стили в современном дизайне, основные особенности декоративной дизайн-композиции и композиционной культуры графического дизайна.</w:t>
            </w:r>
          </w:p>
        </w:tc>
        <w:tc>
          <w:tcPr>
            <w:tcW w:w="5245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Виды и общие характеристики стилей и направлений в современном мире. Особенности композиционной культуры в сфере графического дизайна.</w:t>
            </w:r>
          </w:p>
        </w:tc>
      </w:tr>
    </w:tbl>
    <w:p w:rsidR="00AF6ADA" w:rsidRPr="00AF1CC3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FF6" w:rsidRPr="00AF1CC3" w:rsidRDefault="00A81FF6" w:rsidP="00400E07">
      <w:pPr>
        <w:pStyle w:val="a6"/>
        <w:numPr>
          <w:ilvl w:val="2"/>
          <w:numId w:val="1"/>
        </w:numPr>
        <w:rPr>
          <w:b/>
        </w:rPr>
      </w:pPr>
      <w:r w:rsidRPr="00AF1CC3">
        <w:rPr>
          <w:b/>
        </w:rPr>
        <w:t>Содержание практических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AF1CC3" w:rsidTr="00ED166C">
        <w:tc>
          <w:tcPr>
            <w:tcW w:w="817" w:type="dxa"/>
          </w:tcPr>
          <w:p w:rsidR="00CD1D2A" w:rsidRPr="00AF1CC3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D2A" w:rsidRPr="00AF1CC3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AF1CC3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 xml:space="preserve">Содержание </w:t>
            </w:r>
            <w:r w:rsidR="00A81FF6" w:rsidRPr="00AF1CC3">
              <w:rPr>
                <w:b/>
                <w:sz w:val="24"/>
                <w:szCs w:val="24"/>
              </w:rPr>
              <w:t>практических занятий</w:t>
            </w:r>
          </w:p>
          <w:p w:rsidR="00CD1D2A" w:rsidRPr="00AF1CC3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2754E3" w:rsidRPr="00AF1CC3" w:rsidTr="00ED166C">
        <w:tc>
          <w:tcPr>
            <w:tcW w:w="817" w:type="dxa"/>
          </w:tcPr>
          <w:p w:rsidR="002754E3" w:rsidRPr="00AF1CC3" w:rsidRDefault="002754E3" w:rsidP="002754E3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5245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Определение основных задач бренд-коммуникаций. Выявление комплекса последовательных мероприятий. Исследование целевой аудитории компании. Ориентирование на клиента. Определение эффективности бренда.</w:t>
            </w:r>
          </w:p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2754E3" w:rsidRPr="00AF1CC3" w:rsidTr="00AB029E">
        <w:tc>
          <w:tcPr>
            <w:tcW w:w="817" w:type="dxa"/>
          </w:tcPr>
          <w:p w:rsidR="002754E3" w:rsidRPr="00AF1CC3" w:rsidRDefault="002754E3" w:rsidP="002754E3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Основы дизайн-композиции как основополагающая  дисциплина в области графического дизайна</w:t>
            </w:r>
          </w:p>
        </w:tc>
        <w:tc>
          <w:tcPr>
            <w:tcW w:w="5245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 xml:space="preserve">Определение целей разработки бренда. Маркетинговые исследования, контент-анализ. </w:t>
            </w:r>
            <w:proofErr w:type="spellStart"/>
            <w:r w:rsidRPr="00AF1CC3">
              <w:rPr>
                <w:sz w:val="24"/>
                <w:szCs w:val="24"/>
              </w:rPr>
              <w:t>Нейминг</w:t>
            </w:r>
            <w:proofErr w:type="spellEnd"/>
            <w:r w:rsidRPr="00AF1CC3">
              <w:rPr>
                <w:sz w:val="24"/>
                <w:szCs w:val="24"/>
              </w:rPr>
              <w:t xml:space="preserve"> и регистрация торговой марки. Создание логотипа компании. Стратегии продвижения бренда.</w:t>
            </w:r>
          </w:p>
        </w:tc>
      </w:tr>
      <w:tr w:rsidR="002754E3" w:rsidRPr="00AF1CC3" w:rsidTr="00AB029E">
        <w:tc>
          <w:tcPr>
            <w:tcW w:w="817" w:type="dxa"/>
          </w:tcPr>
          <w:p w:rsidR="002754E3" w:rsidRPr="00AF1CC3" w:rsidRDefault="002754E3" w:rsidP="002754E3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Различные технические и изобразительные приемы и средства в дизайн-композиции графического дизайна.</w:t>
            </w:r>
          </w:p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 xml:space="preserve">Определение </w:t>
            </w:r>
            <w:proofErr w:type="spellStart"/>
            <w:r w:rsidRPr="00AF1CC3">
              <w:rPr>
                <w:sz w:val="24"/>
                <w:szCs w:val="24"/>
              </w:rPr>
              <w:t>состовляющих</w:t>
            </w:r>
            <w:proofErr w:type="spellEnd"/>
            <w:r w:rsidRPr="00AF1CC3">
              <w:rPr>
                <w:sz w:val="24"/>
                <w:szCs w:val="24"/>
              </w:rPr>
              <w:t xml:space="preserve"> частей бренд-бука. Бренд (миссии, ценности, целевая аудитория), Фирменный стиль (логотип, товарный знак, слоган, цвета, шрифты, фотографии, иконки, </w:t>
            </w:r>
            <w:proofErr w:type="spellStart"/>
            <w:r w:rsidRPr="00AF1CC3">
              <w:rPr>
                <w:sz w:val="24"/>
                <w:szCs w:val="24"/>
              </w:rPr>
              <w:t>патерны</w:t>
            </w:r>
            <w:proofErr w:type="spellEnd"/>
            <w:r w:rsidRPr="00AF1CC3">
              <w:rPr>
                <w:sz w:val="24"/>
                <w:szCs w:val="24"/>
              </w:rPr>
              <w:t>, текстуры). Правила взаимодействия ( язык, грамматика и оформление, читаемость, стиль, электронные письма, блог, социальные платформы)</w:t>
            </w:r>
          </w:p>
        </w:tc>
      </w:tr>
      <w:tr w:rsidR="002754E3" w:rsidRPr="00AF1CC3" w:rsidTr="00AB029E">
        <w:tc>
          <w:tcPr>
            <w:tcW w:w="817" w:type="dxa"/>
          </w:tcPr>
          <w:p w:rsidR="002754E3" w:rsidRPr="00AF1CC3" w:rsidRDefault="002754E3" w:rsidP="002754E3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 xml:space="preserve">Упрощение и стилизация формы  предмета, используя различных графических техник, материалов и фактур. </w:t>
            </w:r>
          </w:p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754E3" w:rsidRPr="00AF1CC3" w:rsidRDefault="002754E3" w:rsidP="00AF1C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 xml:space="preserve">Принципы, средства гармонизации дизайн-композиции, взаимодействие систем гармонизации с упрощением и стилизацией форм различных предметов, используя разнообразие графических техник, материалов и фактур. </w:t>
            </w:r>
          </w:p>
        </w:tc>
      </w:tr>
      <w:tr w:rsidR="002754E3" w:rsidRPr="00AF1CC3" w:rsidTr="00AB029E">
        <w:tc>
          <w:tcPr>
            <w:tcW w:w="817" w:type="dxa"/>
          </w:tcPr>
          <w:p w:rsidR="002754E3" w:rsidRPr="00AF1CC3" w:rsidRDefault="002754E3" w:rsidP="002754E3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 xml:space="preserve"> Стили в современном дизайне, основные особенности декоративной дизайн-композиции и композиционной культуры графического дизайна. </w:t>
            </w:r>
          </w:p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Виды и общие характеристики стилей в дизайне.</w:t>
            </w:r>
          </w:p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Особенности стилевых решений в дизайн- композициях графического дизайна.</w:t>
            </w:r>
          </w:p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Специфические графические мотивы в современном графическом дизайне.</w:t>
            </w:r>
          </w:p>
        </w:tc>
      </w:tr>
    </w:tbl>
    <w:p w:rsidR="00AF6ADA" w:rsidRPr="00AF1CC3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81FF6" w:rsidRPr="00AF1CC3" w:rsidRDefault="00A81FF6" w:rsidP="00A81FF6">
      <w:pPr>
        <w:pStyle w:val="a6"/>
        <w:numPr>
          <w:ilvl w:val="2"/>
          <w:numId w:val="1"/>
        </w:numPr>
        <w:tabs>
          <w:tab w:val="left" w:pos="915"/>
        </w:tabs>
        <w:jc w:val="both"/>
        <w:rPr>
          <w:b/>
        </w:rPr>
      </w:pPr>
      <w:r w:rsidRPr="00AF1CC3">
        <w:rPr>
          <w:b/>
        </w:rPr>
        <w:t>Содержание самостоятельной работы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A81FF6" w:rsidRPr="00AF1CC3" w:rsidTr="00C23296">
        <w:tc>
          <w:tcPr>
            <w:tcW w:w="817" w:type="dxa"/>
          </w:tcPr>
          <w:p w:rsidR="00A81FF6" w:rsidRPr="00AF1CC3" w:rsidRDefault="00A81FF6" w:rsidP="00C232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A81FF6" w:rsidRPr="00AF1CC3" w:rsidRDefault="00A81FF6" w:rsidP="00C232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A81FF6" w:rsidRPr="00AF1CC3" w:rsidRDefault="00A81FF6" w:rsidP="00C232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 xml:space="preserve">Формы и тематика самостоятельной работы </w:t>
            </w:r>
          </w:p>
        </w:tc>
      </w:tr>
      <w:tr w:rsidR="002754E3" w:rsidRPr="00AF1CC3" w:rsidTr="00C23296">
        <w:tc>
          <w:tcPr>
            <w:tcW w:w="817" w:type="dxa"/>
          </w:tcPr>
          <w:p w:rsidR="002754E3" w:rsidRPr="00AF1CC3" w:rsidRDefault="002754E3" w:rsidP="002754E3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5245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Формулирование основных задач бренд-коммуникаций. Исследование целевой аудитории компании. Ориентирование на клиента. Определение эффективности бренда.</w:t>
            </w:r>
          </w:p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2754E3" w:rsidRPr="00AF1CC3" w:rsidTr="00AB029E">
        <w:tc>
          <w:tcPr>
            <w:tcW w:w="817" w:type="dxa"/>
          </w:tcPr>
          <w:p w:rsidR="002754E3" w:rsidRPr="00AF1CC3" w:rsidRDefault="002754E3" w:rsidP="002754E3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Основы дизайн-композиции как основополагающая  дисциплина в области графического дизайна</w:t>
            </w:r>
          </w:p>
        </w:tc>
        <w:tc>
          <w:tcPr>
            <w:tcW w:w="5245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 xml:space="preserve">Определение целей разработки бренда. Маркетинговые исследования, контент-анализ. </w:t>
            </w:r>
            <w:proofErr w:type="spellStart"/>
            <w:r w:rsidRPr="00AF1CC3">
              <w:rPr>
                <w:sz w:val="24"/>
                <w:szCs w:val="24"/>
              </w:rPr>
              <w:t>Нейминг</w:t>
            </w:r>
            <w:proofErr w:type="spellEnd"/>
            <w:r w:rsidRPr="00AF1CC3">
              <w:rPr>
                <w:sz w:val="24"/>
                <w:szCs w:val="24"/>
              </w:rPr>
              <w:t xml:space="preserve"> и регистрация торговой марки. Создание логотипа компании. Стратегии продвижения бренда.</w:t>
            </w:r>
          </w:p>
        </w:tc>
      </w:tr>
      <w:tr w:rsidR="002754E3" w:rsidRPr="00AF1CC3" w:rsidTr="00AB029E">
        <w:tc>
          <w:tcPr>
            <w:tcW w:w="817" w:type="dxa"/>
          </w:tcPr>
          <w:p w:rsidR="002754E3" w:rsidRPr="00AF1CC3" w:rsidRDefault="002754E3" w:rsidP="002754E3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Различные технические и изобразительные приемы и средства в дизайн-композиции графического дизайна.</w:t>
            </w:r>
          </w:p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 xml:space="preserve">Определение </w:t>
            </w:r>
            <w:proofErr w:type="spellStart"/>
            <w:r w:rsidRPr="00AF1CC3">
              <w:rPr>
                <w:sz w:val="24"/>
                <w:szCs w:val="24"/>
              </w:rPr>
              <w:t>состовляющих</w:t>
            </w:r>
            <w:proofErr w:type="spellEnd"/>
            <w:r w:rsidRPr="00AF1CC3">
              <w:rPr>
                <w:sz w:val="24"/>
                <w:szCs w:val="24"/>
              </w:rPr>
              <w:t xml:space="preserve"> частей бренд-бука. Бренд (миссии, ценности, целевая аудитория), Фирменный стиль (логотип, товарный знак, слоган, цвета, шрифты, фотографии, иконки, </w:t>
            </w:r>
            <w:proofErr w:type="spellStart"/>
            <w:r w:rsidRPr="00AF1CC3">
              <w:rPr>
                <w:sz w:val="24"/>
                <w:szCs w:val="24"/>
              </w:rPr>
              <w:t>патерны</w:t>
            </w:r>
            <w:proofErr w:type="spellEnd"/>
            <w:r w:rsidRPr="00AF1CC3">
              <w:rPr>
                <w:sz w:val="24"/>
                <w:szCs w:val="24"/>
              </w:rPr>
              <w:t>, текстуры). Правила взаимодействия ( язык, грамматика и оформление, читаемость, стиль, электронные письма, блог, социальные платформы)</w:t>
            </w:r>
          </w:p>
        </w:tc>
      </w:tr>
      <w:tr w:rsidR="002754E3" w:rsidRPr="00AF1CC3" w:rsidTr="00AB029E">
        <w:tc>
          <w:tcPr>
            <w:tcW w:w="817" w:type="dxa"/>
          </w:tcPr>
          <w:p w:rsidR="002754E3" w:rsidRPr="00AF1CC3" w:rsidRDefault="002754E3" w:rsidP="002754E3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 xml:space="preserve">Упрощение и стилизация формы  предмета, используя различных графических техник, материалов и фактур. </w:t>
            </w:r>
          </w:p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754E3" w:rsidRPr="00AF1CC3" w:rsidRDefault="002754E3" w:rsidP="00AF1C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 xml:space="preserve">Обозначить принципы, средства гармонизации дизайн-композиции, взаимодействие систем гармонизации с упрощением и стилизацией форм различных предметов, используя разнообразие графических техник, материалов и фактур. </w:t>
            </w:r>
          </w:p>
        </w:tc>
      </w:tr>
      <w:tr w:rsidR="002754E3" w:rsidRPr="00AF1CC3" w:rsidTr="00AB029E">
        <w:tc>
          <w:tcPr>
            <w:tcW w:w="817" w:type="dxa"/>
          </w:tcPr>
          <w:p w:rsidR="002754E3" w:rsidRPr="00AF1CC3" w:rsidRDefault="002754E3" w:rsidP="002754E3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 xml:space="preserve"> Стили в современном дизайне, основные особенности декоративной дизайн-композиции и композиционной культуры графического дизайна. </w:t>
            </w:r>
          </w:p>
          <w:p w:rsidR="002754E3" w:rsidRPr="00AF1CC3" w:rsidRDefault="002754E3" w:rsidP="002754E3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Определить виды и общие характеристики стилей в дизайне.</w:t>
            </w:r>
          </w:p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Определить особенности стилевых решений в дизайн- композициях графического дизайна.</w:t>
            </w:r>
          </w:p>
          <w:p w:rsidR="002754E3" w:rsidRPr="00AF1CC3" w:rsidRDefault="002754E3" w:rsidP="002754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Выделить специфические графические мотивы в современном графическом дизайне.</w:t>
            </w:r>
          </w:p>
        </w:tc>
      </w:tr>
    </w:tbl>
    <w:p w:rsidR="00A81FF6" w:rsidRPr="00AF1CC3" w:rsidRDefault="00AF6ADA" w:rsidP="00A81FF6">
      <w:pPr>
        <w:pStyle w:val="a6"/>
        <w:tabs>
          <w:tab w:val="left" w:pos="915"/>
        </w:tabs>
        <w:ind w:left="2138"/>
        <w:jc w:val="both"/>
        <w:rPr>
          <w:b/>
        </w:rPr>
      </w:pPr>
      <w:r w:rsidRPr="00AF1CC3">
        <w:rPr>
          <w:b/>
        </w:rPr>
        <w:tab/>
      </w:r>
    </w:p>
    <w:p w:rsidR="00AF6ADA" w:rsidRPr="00AF1CC3" w:rsidRDefault="00AF6ADA" w:rsidP="00ED166C">
      <w:pPr>
        <w:tabs>
          <w:tab w:val="left" w:pos="9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F1C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 (модулю)</w:t>
      </w:r>
    </w:p>
    <w:p w:rsidR="002754E3" w:rsidRPr="00AF1CC3" w:rsidRDefault="002754E3" w:rsidP="002754E3">
      <w:pPr>
        <w:pStyle w:val="a6"/>
        <w:numPr>
          <w:ilvl w:val="0"/>
          <w:numId w:val="40"/>
        </w:numPr>
        <w:jc w:val="both"/>
      </w:pPr>
      <w:r w:rsidRPr="00AF1CC3">
        <w:t xml:space="preserve">Казарина, Т. Ю. </w:t>
      </w:r>
      <w:proofErr w:type="gramStart"/>
      <w:r w:rsidRPr="00AF1CC3">
        <w:t>Композиция :</w:t>
      </w:r>
      <w:proofErr w:type="gramEnd"/>
      <w:r w:rsidRPr="00AF1CC3">
        <w:t xml:space="preserve"> практикум для обучающихся по направлению подготовки 54.03.01 «Дизайн», профиль «Графический дизайн», квалификация (степень) выпускника «бакалавр» / Т. Ю. Казарина ; составители Т. Ю. Казарина. — </w:t>
      </w:r>
      <w:proofErr w:type="gramStart"/>
      <w:r w:rsidRPr="00AF1CC3">
        <w:t>Кемерово :</w:t>
      </w:r>
      <w:proofErr w:type="gramEnd"/>
      <w:r w:rsidRPr="00AF1CC3">
        <w:t xml:space="preserve"> Кемеровский государственный институт культуры, 2019. — 42 c. — ISBN 978-5-8154-0496-0. — </w:t>
      </w:r>
      <w:proofErr w:type="gramStart"/>
      <w:r w:rsidRPr="00AF1CC3">
        <w:t>Текст :</w:t>
      </w:r>
      <w:proofErr w:type="gramEnd"/>
      <w:r w:rsidRPr="00AF1CC3">
        <w:t xml:space="preserve"> электронный // Электронно-библиотечная система IPR BOOKS : [сайт]. — URL: </w:t>
      </w:r>
      <w:hyperlink r:id="rId7" w:history="1">
        <w:r w:rsidRPr="00AF1CC3">
          <w:rPr>
            <w:rStyle w:val="a9"/>
          </w:rPr>
          <w:t>http://www.iprbookshop.ru/95557.html</w:t>
        </w:r>
      </w:hyperlink>
      <w:r w:rsidRPr="00AF1CC3">
        <w:t xml:space="preserve"> </w:t>
      </w:r>
    </w:p>
    <w:p w:rsidR="002754E3" w:rsidRPr="00AF1CC3" w:rsidRDefault="002754E3" w:rsidP="002754E3">
      <w:pPr>
        <w:pStyle w:val="a6"/>
        <w:jc w:val="both"/>
      </w:pPr>
    </w:p>
    <w:p w:rsidR="002754E3" w:rsidRPr="00AF1CC3" w:rsidRDefault="002754E3" w:rsidP="002754E3">
      <w:pPr>
        <w:pStyle w:val="a6"/>
        <w:numPr>
          <w:ilvl w:val="0"/>
          <w:numId w:val="40"/>
        </w:numPr>
        <w:jc w:val="both"/>
      </w:pPr>
      <w:r w:rsidRPr="00AF1CC3">
        <w:t xml:space="preserve">Ласкова, М. К. Композиция и архитектоника формы в </w:t>
      </w:r>
      <w:proofErr w:type="gramStart"/>
      <w:r w:rsidRPr="00AF1CC3">
        <w:t>дизайне :</w:t>
      </w:r>
      <w:proofErr w:type="gramEnd"/>
      <w:r w:rsidRPr="00AF1CC3">
        <w:t xml:space="preserve"> учебно-методическое пособие / М. К. Ласкова. — </w:t>
      </w:r>
      <w:proofErr w:type="gramStart"/>
      <w:r w:rsidRPr="00AF1CC3">
        <w:t>Армавир :</w:t>
      </w:r>
      <w:proofErr w:type="gramEnd"/>
      <w:r w:rsidRPr="00AF1CC3">
        <w:t xml:space="preserve"> </w:t>
      </w:r>
      <w:proofErr w:type="spellStart"/>
      <w:r w:rsidRPr="00AF1CC3">
        <w:t>Армавирский</w:t>
      </w:r>
      <w:proofErr w:type="spellEnd"/>
      <w:r w:rsidRPr="00AF1CC3">
        <w:t xml:space="preserve"> государственный педагогический университет, 2019. — 121 c. — ISBN 2227-8397. — </w:t>
      </w:r>
      <w:proofErr w:type="gramStart"/>
      <w:r w:rsidRPr="00AF1CC3">
        <w:t>Текст :</w:t>
      </w:r>
      <w:proofErr w:type="gramEnd"/>
      <w:r w:rsidRPr="00AF1CC3">
        <w:t xml:space="preserve"> электронный // Электронно-библиотечная система IPR BOOKS : [сайт]. — URL: </w:t>
      </w:r>
      <w:hyperlink r:id="rId8" w:history="1">
        <w:r w:rsidRPr="00AF1CC3">
          <w:rPr>
            <w:rStyle w:val="a9"/>
          </w:rPr>
          <w:t>http://www.iprbookshop.ru/85912.html</w:t>
        </w:r>
      </w:hyperlink>
      <w:r w:rsidRPr="00AF1CC3">
        <w:t xml:space="preserve"> </w:t>
      </w:r>
    </w:p>
    <w:p w:rsidR="002754E3" w:rsidRPr="00AF1CC3" w:rsidRDefault="002754E3" w:rsidP="002754E3">
      <w:pPr>
        <w:pStyle w:val="a6"/>
      </w:pPr>
    </w:p>
    <w:p w:rsidR="002754E3" w:rsidRPr="00AF1CC3" w:rsidRDefault="002754E3" w:rsidP="002754E3">
      <w:pPr>
        <w:pStyle w:val="a6"/>
        <w:jc w:val="both"/>
      </w:pPr>
    </w:p>
    <w:p w:rsidR="002754E3" w:rsidRPr="00AF1CC3" w:rsidRDefault="002754E3" w:rsidP="002754E3">
      <w:pPr>
        <w:pStyle w:val="a6"/>
        <w:numPr>
          <w:ilvl w:val="0"/>
          <w:numId w:val="40"/>
        </w:numPr>
        <w:jc w:val="both"/>
      </w:pPr>
      <w:r w:rsidRPr="00AF1CC3">
        <w:t>Бесчастнов, Н. П. Основы композиции (история, теория и современная практика</w:t>
      </w:r>
      <w:proofErr w:type="gramStart"/>
      <w:r w:rsidRPr="00AF1CC3">
        <w:t>) :</w:t>
      </w:r>
      <w:proofErr w:type="gramEnd"/>
      <w:r w:rsidRPr="00AF1CC3">
        <w:t xml:space="preserve"> монография / Н. П. Бесчастнов. — </w:t>
      </w:r>
      <w:proofErr w:type="gramStart"/>
      <w:r w:rsidRPr="00AF1CC3">
        <w:t>Саратов :</w:t>
      </w:r>
      <w:proofErr w:type="gramEnd"/>
      <w:r w:rsidRPr="00AF1CC3">
        <w:t xml:space="preserve"> Вузовское образование, 2018. — 222 c. — ISBN 978-5-4487-0277-8. — </w:t>
      </w:r>
      <w:proofErr w:type="gramStart"/>
      <w:r w:rsidRPr="00AF1CC3">
        <w:t>Текст :</w:t>
      </w:r>
      <w:proofErr w:type="gramEnd"/>
      <w:r w:rsidRPr="00AF1CC3">
        <w:t xml:space="preserve"> электронный // Электронно-библиотечная система IPR BOOKS : [сайт]. — URL:</w:t>
      </w:r>
      <w:hyperlink r:id="rId9" w:history="1">
        <w:r w:rsidRPr="00AF1CC3">
          <w:rPr>
            <w:rStyle w:val="a9"/>
          </w:rPr>
          <w:t xml:space="preserve"> http://www.iprbookshop.ru/76538.html</w:t>
        </w:r>
      </w:hyperlink>
      <w:r w:rsidRPr="00AF1CC3">
        <w:t xml:space="preserve"> </w:t>
      </w:r>
    </w:p>
    <w:p w:rsidR="002754E3" w:rsidRPr="00AF1CC3" w:rsidRDefault="002754E3" w:rsidP="002754E3">
      <w:pPr>
        <w:pStyle w:val="a6"/>
      </w:pPr>
    </w:p>
    <w:p w:rsidR="002754E3" w:rsidRPr="00AF1CC3" w:rsidRDefault="002754E3" w:rsidP="002754E3">
      <w:pPr>
        <w:pStyle w:val="a6"/>
        <w:numPr>
          <w:ilvl w:val="0"/>
          <w:numId w:val="40"/>
        </w:numPr>
        <w:jc w:val="both"/>
      </w:pPr>
      <w:r w:rsidRPr="00AF1CC3">
        <w:t xml:space="preserve">Баранов, М. Б. Пропедевтика в </w:t>
      </w:r>
      <w:proofErr w:type="gramStart"/>
      <w:r w:rsidRPr="00AF1CC3">
        <w:t>композиции :</w:t>
      </w:r>
      <w:proofErr w:type="gramEnd"/>
      <w:r w:rsidRPr="00AF1CC3">
        <w:t xml:space="preserve"> учебное пособие / М. Б. Баранов. — </w:t>
      </w:r>
      <w:proofErr w:type="gramStart"/>
      <w:r w:rsidRPr="00AF1CC3">
        <w:t>Белгород :</w:t>
      </w:r>
      <w:proofErr w:type="gramEnd"/>
      <w:r w:rsidRPr="00AF1CC3">
        <w:t xml:space="preserve"> Белгородский государственный технологический университет им. В.Г. Шухова, ЭБС АСВ, 2018. — 52 c. — ISBN 2227-8397. — </w:t>
      </w:r>
      <w:proofErr w:type="gramStart"/>
      <w:r w:rsidRPr="00AF1CC3">
        <w:t>Текст :</w:t>
      </w:r>
      <w:proofErr w:type="gramEnd"/>
      <w:r w:rsidRPr="00AF1CC3">
        <w:t xml:space="preserve"> электронный // Электронно-библиотечная система IPR BOOKS : [сайт]. — URL: </w:t>
      </w:r>
      <w:hyperlink r:id="rId10" w:history="1">
        <w:r w:rsidRPr="00AF1CC3">
          <w:rPr>
            <w:rStyle w:val="a9"/>
          </w:rPr>
          <w:t>http://www.iprbookshop.ru/92290.html</w:t>
        </w:r>
      </w:hyperlink>
      <w:r w:rsidRPr="00AF1CC3">
        <w:t xml:space="preserve"> </w:t>
      </w:r>
    </w:p>
    <w:p w:rsidR="002754E3" w:rsidRPr="00AF1CC3" w:rsidRDefault="002754E3" w:rsidP="002754E3">
      <w:pPr>
        <w:pStyle w:val="a6"/>
      </w:pPr>
    </w:p>
    <w:p w:rsidR="002754E3" w:rsidRPr="00AF1CC3" w:rsidRDefault="002754E3" w:rsidP="002754E3">
      <w:pPr>
        <w:pStyle w:val="a6"/>
      </w:pPr>
    </w:p>
    <w:p w:rsidR="002754E3" w:rsidRPr="00AF1CC3" w:rsidRDefault="002754E3" w:rsidP="002754E3">
      <w:pPr>
        <w:pStyle w:val="a6"/>
        <w:numPr>
          <w:ilvl w:val="0"/>
          <w:numId w:val="40"/>
        </w:numPr>
        <w:jc w:val="both"/>
      </w:pPr>
      <w:proofErr w:type="spellStart"/>
      <w:r w:rsidRPr="00AF1CC3">
        <w:t>Барциц</w:t>
      </w:r>
      <w:proofErr w:type="spellEnd"/>
      <w:r w:rsidRPr="00AF1CC3">
        <w:t xml:space="preserve">, Р. Ч. Графическая композиция в системе высшего художественного образования. Вопросы теории и </w:t>
      </w:r>
      <w:proofErr w:type="gramStart"/>
      <w:r w:rsidRPr="00AF1CC3">
        <w:t>практики :</w:t>
      </w:r>
      <w:proofErr w:type="gramEnd"/>
      <w:r w:rsidRPr="00AF1CC3">
        <w:t xml:space="preserve"> учебное пособие / Р. Ч. </w:t>
      </w:r>
      <w:proofErr w:type="spellStart"/>
      <w:r w:rsidRPr="00AF1CC3">
        <w:t>Барциц</w:t>
      </w:r>
      <w:proofErr w:type="spellEnd"/>
      <w:r w:rsidRPr="00AF1CC3">
        <w:t xml:space="preserve">. — </w:t>
      </w:r>
      <w:proofErr w:type="gramStart"/>
      <w:r w:rsidRPr="00AF1CC3">
        <w:t>Москва :</w:t>
      </w:r>
      <w:proofErr w:type="gramEnd"/>
      <w:r w:rsidRPr="00AF1CC3">
        <w:t xml:space="preserve"> Московский педагогический государственный университет, 2017. — 200 c. — ISBN 978-5-4263-0355-3. — </w:t>
      </w:r>
      <w:proofErr w:type="gramStart"/>
      <w:r w:rsidRPr="00AF1CC3">
        <w:t>Текст :</w:t>
      </w:r>
      <w:proofErr w:type="gramEnd"/>
      <w:r w:rsidRPr="00AF1CC3">
        <w:t xml:space="preserve"> электронный // Электронно-библиотечная система IPR BOOKS : [сайт]. — </w:t>
      </w:r>
      <w:hyperlink r:id="rId11" w:history="1">
        <w:r w:rsidRPr="00AF1CC3">
          <w:rPr>
            <w:rStyle w:val="a9"/>
          </w:rPr>
          <w:t>URL: http://www.iprbookshop.ru/79060.html</w:t>
        </w:r>
      </w:hyperlink>
    </w:p>
    <w:p w:rsidR="00895A51" w:rsidRPr="00AF1CC3" w:rsidRDefault="00895A51" w:rsidP="00895A51">
      <w:pPr>
        <w:jc w:val="both"/>
        <w:rPr>
          <w:rFonts w:ascii="Times New Roman" w:hAnsi="Times New Roman" w:cs="Times New Roman"/>
        </w:rPr>
      </w:pPr>
    </w:p>
    <w:p w:rsidR="00CD1D2A" w:rsidRPr="00AF1CC3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AF1CC3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</w:t>
      </w:r>
      <w:r w:rsidR="00077FEF" w:rsidRPr="00AF1C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AF1C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Pr="00AF1CC3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AF1CC3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AF1CC3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AF1CC3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77FEF" w:rsidRPr="00AF1CC3" w:rsidRDefault="00077FEF" w:rsidP="001F7DF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AF1C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AF1CC3" w:rsidRDefault="00077FEF" w:rsidP="001F7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AF1CC3" w:rsidRDefault="00ED166C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AF1CC3" w:rsidRDefault="00AF6ADA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AF1CC3" w:rsidTr="0059121A">
        <w:tc>
          <w:tcPr>
            <w:tcW w:w="709" w:type="dxa"/>
          </w:tcPr>
          <w:p w:rsidR="00AF6ADA" w:rsidRPr="00AF1CC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F6ADA" w:rsidRPr="00AF1CC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AF1CC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AF1CC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AF1CC3">
              <w:rPr>
                <w:b/>
                <w:sz w:val="24"/>
                <w:szCs w:val="24"/>
              </w:rPr>
              <w:t>Наименование оценочного средство</w:t>
            </w:r>
          </w:p>
        </w:tc>
      </w:tr>
      <w:tr w:rsidR="00CD75E4" w:rsidRPr="00AF1CC3" w:rsidTr="0059121A">
        <w:tc>
          <w:tcPr>
            <w:tcW w:w="709" w:type="dxa"/>
          </w:tcPr>
          <w:p w:rsidR="00CD75E4" w:rsidRPr="00AF1CC3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F716C0" w:rsidRPr="00AF1CC3" w:rsidRDefault="00F716C0" w:rsidP="00F716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 xml:space="preserve">Введение. Сущность и понятие бренда и </w:t>
            </w:r>
            <w:proofErr w:type="spellStart"/>
            <w:r w:rsidRPr="00AF1CC3">
              <w:rPr>
                <w:sz w:val="24"/>
                <w:szCs w:val="24"/>
              </w:rPr>
              <w:t>брендинга</w:t>
            </w:r>
            <w:proofErr w:type="spellEnd"/>
            <w:r w:rsidRPr="00AF1CC3">
              <w:rPr>
                <w:sz w:val="24"/>
                <w:szCs w:val="24"/>
              </w:rPr>
              <w:t xml:space="preserve">. </w:t>
            </w:r>
          </w:p>
          <w:p w:rsidR="00F716C0" w:rsidRPr="00AF1CC3" w:rsidRDefault="00F716C0" w:rsidP="00F716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 xml:space="preserve">Вербальные и не вербальные </w:t>
            </w:r>
            <w:proofErr w:type="spellStart"/>
            <w:r w:rsidRPr="00AF1CC3">
              <w:rPr>
                <w:sz w:val="24"/>
                <w:szCs w:val="24"/>
              </w:rPr>
              <w:t>индификаторы</w:t>
            </w:r>
            <w:proofErr w:type="spellEnd"/>
            <w:r w:rsidRPr="00AF1CC3">
              <w:rPr>
                <w:sz w:val="24"/>
                <w:szCs w:val="24"/>
              </w:rPr>
              <w:t xml:space="preserve"> бренда</w:t>
            </w:r>
          </w:p>
          <w:p w:rsidR="00CD75E4" w:rsidRPr="00AF1CC3" w:rsidRDefault="00CD75E4" w:rsidP="00ED166C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D75E4" w:rsidRPr="00AF1CC3" w:rsidRDefault="002933A8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ПК-3</w:t>
            </w:r>
          </w:p>
          <w:p w:rsidR="00CD75E4" w:rsidRPr="00AF1CC3" w:rsidRDefault="00CD75E4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D75E4" w:rsidRPr="00AF1CC3" w:rsidRDefault="00C07365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Дискуссия</w:t>
            </w:r>
          </w:p>
        </w:tc>
      </w:tr>
      <w:tr w:rsidR="00CD75E4" w:rsidRPr="00AF1CC3" w:rsidTr="00A9247C">
        <w:tc>
          <w:tcPr>
            <w:tcW w:w="709" w:type="dxa"/>
          </w:tcPr>
          <w:p w:rsidR="00CD75E4" w:rsidRPr="00AF1CC3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AF1CC3" w:rsidRDefault="00644BA2" w:rsidP="00ED166C">
            <w:pPr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Разработка бренда</w:t>
            </w:r>
          </w:p>
        </w:tc>
        <w:tc>
          <w:tcPr>
            <w:tcW w:w="2268" w:type="dxa"/>
          </w:tcPr>
          <w:p w:rsidR="003B6C10" w:rsidRPr="00AF1CC3" w:rsidRDefault="003B6C10" w:rsidP="003B6C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ПК-</w:t>
            </w:r>
            <w:r w:rsidR="002933A8" w:rsidRPr="00AF1CC3">
              <w:rPr>
                <w:sz w:val="24"/>
                <w:szCs w:val="24"/>
              </w:rPr>
              <w:t>3</w:t>
            </w:r>
          </w:p>
          <w:p w:rsidR="00CD75E4" w:rsidRPr="00AF1CC3" w:rsidRDefault="00CD75E4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D75E4" w:rsidRPr="00AF1CC3" w:rsidRDefault="00CD75E4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Дискуссия</w:t>
            </w:r>
            <w:r w:rsidR="001F7DFE" w:rsidRPr="00AF1CC3">
              <w:rPr>
                <w:sz w:val="24"/>
                <w:szCs w:val="24"/>
              </w:rPr>
              <w:t xml:space="preserve">, </w:t>
            </w:r>
            <w:r w:rsidR="001F7DFE" w:rsidRPr="00AF1CC3">
              <w:rPr>
                <w:bCs/>
                <w:sz w:val="24"/>
                <w:szCs w:val="24"/>
              </w:rPr>
              <w:t>п</w:t>
            </w:r>
            <w:r w:rsidR="001F7DFE" w:rsidRPr="00AF1CC3">
              <w:rPr>
                <w:sz w:val="24"/>
                <w:szCs w:val="24"/>
              </w:rPr>
              <w:t>рактическая работа.</w:t>
            </w:r>
          </w:p>
        </w:tc>
      </w:tr>
      <w:tr w:rsidR="00CD75E4" w:rsidRPr="00AF1CC3" w:rsidTr="00644BA2">
        <w:trPr>
          <w:trHeight w:val="1132"/>
        </w:trPr>
        <w:tc>
          <w:tcPr>
            <w:tcW w:w="709" w:type="dxa"/>
          </w:tcPr>
          <w:p w:rsidR="00CD75E4" w:rsidRPr="00AF1CC3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AF1CC3" w:rsidRDefault="00644BA2" w:rsidP="00ED166C">
            <w:pPr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Основные принципы составление бренд-бука</w:t>
            </w:r>
          </w:p>
        </w:tc>
        <w:tc>
          <w:tcPr>
            <w:tcW w:w="2268" w:type="dxa"/>
          </w:tcPr>
          <w:p w:rsidR="003B6C10" w:rsidRPr="00AF1CC3" w:rsidRDefault="002933A8" w:rsidP="003B6C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ПК-3</w:t>
            </w:r>
          </w:p>
          <w:p w:rsidR="00CD75E4" w:rsidRPr="00AF1CC3" w:rsidRDefault="00CD75E4" w:rsidP="001F7DF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D75E4" w:rsidRPr="00AF1CC3" w:rsidRDefault="001F7DFE" w:rsidP="001F7DF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F1CC3">
              <w:rPr>
                <w:sz w:val="24"/>
                <w:szCs w:val="24"/>
              </w:rPr>
              <w:t>Дискуссия</w:t>
            </w:r>
            <w:r w:rsidR="00644BA2" w:rsidRPr="00AF1CC3">
              <w:rPr>
                <w:sz w:val="24"/>
                <w:szCs w:val="24"/>
              </w:rPr>
              <w:t xml:space="preserve">, </w:t>
            </w:r>
            <w:r w:rsidR="00644BA2" w:rsidRPr="00AF1CC3">
              <w:rPr>
                <w:bCs/>
                <w:sz w:val="24"/>
                <w:szCs w:val="24"/>
              </w:rPr>
              <w:t>п</w:t>
            </w:r>
            <w:r w:rsidR="00644BA2" w:rsidRPr="00AF1CC3">
              <w:rPr>
                <w:sz w:val="24"/>
                <w:szCs w:val="24"/>
              </w:rPr>
              <w:t>рактическая работа.</w:t>
            </w:r>
          </w:p>
        </w:tc>
      </w:tr>
    </w:tbl>
    <w:p w:rsidR="00AF6ADA" w:rsidRPr="00AF1CC3" w:rsidRDefault="00AF6ADA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Pr="00AF1CC3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AF1CC3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77FEF" w:rsidRPr="00AF1CC3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865C4" w:rsidRPr="00AF1CC3" w:rsidRDefault="00A865C4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AF1CC3">
        <w:rPr>
          <w:rFonts w:ascii="Times New Roman" w:hAnsi="Times New Roman"/>
          <w:b/>
          <w:bCs/>
          <w:sz w:val="24"/>
          <w:szCs w:val="24"/>
        </w:rPr>
        <w:t>Тема 1.</w:t>
      </w:r>
      <w:r w:rsidR="00827435" w:rsidRPr="00AF1CC3">
        <w:rPr>
          <w:rFonts w:ascii="Times New Roman" w:hAnsi="Times New Roman"/>
        </w:rPr>
        <w:t xml:space="preserve"> </w:t>
      </w:r>
      <w:r w:rsidR="00827435" w:rsidRPr="00AF1CC3">
        <w:rPr>
          <w:rFonts w:ascii="Times New Roman" w:hAnsi="Times New Roman"/>
          <w:b/>
          <w:bCs/>
          <w:sz w:val="24"/>
          <w:szCs w:val="24"/>
        </w:rPr>
        <w:t>Введение в изучение дисциплины</w:t>
      </w:r>
      <w:r w:rsidRPr="00AF1CC3">
        <w:rPr>
          <w:rFonts w:ascii="Times New Roman" w:hAnsi="Times New Roman"/>
          <w:b/>
          <w:bCs/>
          <w:sz w:val="24"/>
          <w:szCs w:val="24"/>
        </w:rPr>
        <w:t>.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Как соотнести между собой различных форм и закономерностей художественно-образной организации сюжетно-изобразительных и формально-выразительных композиционных произведений?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Практическое задание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На основе выбранного реалистически-живописного художественного произведения…провести анализ его идейно-смыслового содержания построить формальную абстрактную композицию в цветной графической технике.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AF1CC3">
        <w:rPr>
          <w:rFonts w:ascii="Times New Roman" w:hAnsi="Times New Roman"/>
          <w:b/>
          <w:bCs/>
          <w:sz w:val="24"/>
          <w:szCs w:val="24"/>
        </w:rPr>
        <w:t>Тема 2.</w:t>
      </w:r>
      <w:r w:rsidR="00827435" w:rsidRPr="00AF1CC3">
        <w:rPr>
          <w:rFonts w:ascii="Times New Roman" w:hAnsi="Times New Roman"/>
        </w:rPr>
        <w:t xml:space="preserve"> </w:t>
      </w:r>
      <w:r w:rsidR="00827435" w:rsidRPr="00AF1CC3">
        <w:rPr>
          <w:rFonts w:ascii="Times New Roman" w:hAnsi="Times New Roman"/>
          <w:b/>
          <w:bCs/>
          <w:sz w:val="24"/>
          <w:szCs w:val="24"/>
        </w:rPr>
        <w:t>Основы дизайн-композиции как основополагающая дисциплина в области графического дизайна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Как можно организовать выразительную художественно-образную дизайн-композицию?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1CC3">
        <w:rPr>
          <w:rFonts w:ascii="Times New Roman" w:hAnsi="Times New Roman"/>
          <w:sz w:val="24"/>
          <w:szCs w:val="24"/>
        </w:rPr>
        <w:t>Практическое задание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1CC3">
        <w:rPr>
          <w:rFonts w:ascii="Times New Roman" w:hAnsi="Times New Roman"/>
          <w:sz w:val="24"/>
          <w:szCs w:val="24"/>
        </w:rPr>
        <w:t>Выполнить из ограниченного количества элементов (два или три),</w:t>
      </w:r>
      <w:r w:rsidR="00AF1CC3">
        <w:rPr>
          <w:rFonts w:ascii="Times New Roman" w:hAnsi="Times New Roman"/>
          <w:sz w:val="24"/>
          <w:szCs w:val="24"/>
        </w:rPr>
        <w:t xml:space="preserve"> </w:t>
      </w:r>
      <w:r w:rsidRPr="00AF1CC3">
        <w:rPr>
          <w:rFonts w:ascii="Times New Roman" w:hAnsi="Times New Roman"/>
          <w:sz w:val="24"/>
          <w:szCs w:val="24"/>
        </w:rPr>
        <w:t>которые остаются неизменным во всех случаях максимально возможных комбинациях, используя другие (два или три) трансформирующие с ними элементы.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/>
          <w:bCs/>
          <w:sz w:val="24"/>
          <w:szCs w:val="24"/>
        </w:rPr>
        <w:t>Тема 3.</w:t>
      </w:r>
      <w:r w:rsidR="00827435" w:rsidRPr="00AF1CC3">
        <w:rPr>
          <w:rFonts w:ascii="Times New Roman" w:hAnsi="Times New Roman"/>
        </w:rPr>
        <w:t xml:space="preserve"> </w:t>
      </w:r>
      <w:r w:rsidR="00827435" w:rsidRPr="00AF1CC3">
        <w:rPr>
          <w:rFonts w:ascii="Times New Roman" w:hAnsi="Times New Roman"/>
          <w:b/>
          <w:bCs/>
          <w:sz w:val="24"/>
          <w:szCs w:val="24"/>
        </w:rPr>
        <w:t>Различные технические и изобразительные приемы и средства в дизайн-композиции графического дизайна.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Как организовать композицию на основе метрического ряда?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Практическое задание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Создать образной</w:t>
      </w:r>
      <w:r w:rsidR="00AF1CC3">
        <w:rPr>
          <w:rFonts w:ascii="Times New Roman" w:hAnsi="Times New Roman"/>
          <w:bCs/>
          <w:sz w:val="24"/>
          <w:szCs w:val="24"/>
        </w:rPr>
        <w:t xml:space="preserve"> </w:t>
      </w:r>
      <w:r w:rsidRPr="00AF1CC3">
        <w:rPr>
          <w:rFonts w:ascii="Times New Roman" w:hAnsi="Times New Roman"/>
          <w:bCs/>
          <w:sz w:val="24"/>
          <w:szCs w:val="24"/>
        </w:rPr>
        <w:t>композиции</w:t>
      </w:r>
      <w:r w:rsidR="00AF1CC3">
        <w:rPr>
          <w:rFonts w:ascii="Times New Roman" w:hAnsi="Times New Roman"/>
          <w:bCs/>
          <w:sz w:val="24"/>
          <w:szCs w:val="24"/>
        </w:rPr>
        <w:t>,</w:t>
      </w:r>
      <w:r w:rsidRPr="00AF1CC3">
        <w:rPr>
          <w:rFonts w:ascii="Times New Roman" w:hAnsi="Times New Roman"/>
          <w:bCs/>
          <w:sz w:val="24"/>
          <w:szCs w:val="24"/>
        </w:rPr>
        <w:t xml:space="preserve"> в которой метрический ряд становится лейтмотивом в организации композиционного решения.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FD7D25" w:rsidRPr="00AF1CC3" w:rsidRDefault="00FD7D25" w:rsidP="00827435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AF1CC3">
        <w:rPr>
          <w:rFonts w:ascii="Times New Roman" w:hAnsi="Times New Roman"/>
          <w:b/>
          <w:bCs/>
          <w:sz w:val="24"/>
          <w:szCs w:val="24"/>
        </w:rPr>
        <w:t>Тема 4.</w:t>
      </w:r>
      <w:r w:rsidR="00827435" w:rsidRPr="00AF1CC3">
        <w:rPr>
          <w:rFonts w:ascii="Times New Roman" w:hAnsi="Times New Roman"/>
        </w:rPr>
        <w:t xml:space="preserve"> </w:t>
      </w:r>
      <w:r w:rsidR="00827435" w:rsidRPr="00AF1CC3">
        <w:rPr>
          <w:rFonts w:ascii="Times New Roman" w:hAnsi="Times New Roman"/>
          <w:b/>
          <w:bCs/>
          <w:sz w:val="24"/>
          <w:szCs w:val="24"/>
        </w:rPr>
        <w:t>Упрощение и стилизация формы  предмета, используя различных графических техник, материалов и фактур.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Как создать образной  динамичной ритмичной  композиции</w:t>
      </w:r>
      <w:r w:rsidR="00827435" w:rsidRPr="00AF1CC3">
        <w:rPr>
          <w:rFonts w:ascii="Times New Roman" w:hAnsi="Times New Roman"/>
          <w:bCs/>
          <w:sz w:val="24"/>
          <w:szCs w:val="24"/>
        </w:rPr>
        <w:t xml:space="preserve"> применяя материалы и фактуру</w:t>
      </w:r>
      <w:r w:rsidRPr="00AF1CC3">
        <w:rPr>
          <w:rFonts w:ascii="Times New Roman" w:hAnsi="Times New Roman"/>
          <w:bCs/>
          <w:sz w:val="24"/>
          <w:szCs w:val="24"/>
        </w:rPr>
        <w:t>?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Практическое задание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 xml:space="preserve">Создать образной композиции, в которой ритмические закономерности и ритмический ряд 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 xml:space="preserve"> становятся главными в организации композиционного дизайнерского решения?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FD7D25" w:rsidRPr="00AF1CC3" w:rsidRDefault="00FD7D25" w:rsidP="00827435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AF1CC3">
        <w:rPr>
          <w:rFonts w:ascii="Times New Roman" w:hAnsi="Times New Roman"/>
          <w:b/>
          <w:bCs/>
          <w:sz w:val="24"/>
          <w:szCs w:val="24"/>
        </w:rPr>
        <w:t xml:space="preserve">Тема 5 </w:t>
      </w:r>
      <w:r w:rsidR="00827435" w:rsidRPr="00AF1CC3">
        <w:rPr>
          <w:rFonts w:ascii="Times New Roman" w:hAnsi="Times New Roman"/>
          <w:b/>
          <w:bCs/>
          <w:sz w:val="24"/>
          <w:szCs w:val="24"/>
        </w:rPr>
        <w:t>Стили в современном дизайне, основные особенности декоративной дизайн-композиции и композиционной культуры графического дизайна.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 xml:space="preserve">Какая роль нюансных изменений в организации </w:t>
      </w:r>
      <w:r w:rsidR="00827435" w:rsidRPr="00AF1CC3">
        <w:rPr>
          <w:rFonts w:ascii="Times New Roman" w:hAnsi="Times New Roman"/>
          <w:bCs/>
          <w:sz w:val="24"/>
          <w:szCs w:val="24"/>
        </w:rPr>
        <w:t xml:space="preserve">стиля </w:t>
      </w:r>
      <w:r w:rsidRPr="00AF1CC3">
        <w:rPr>
          <w:rFonts w:ascii="Times New Roman" w:hAnsi="Times New Roman"/>
          <w:bCs/>
          <w:sz w:val="24"/>
          <w:szCs w:val="24"/>
        </w:rPr>
        <w:t>дизайн-композиции?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Практическое задание</w:t>
      </w: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Создать образной композиции, в которой нюанс наиболее ярко проявляет себя как закон гармонизации и организации.</w:t>
      </w:r>
    </w:p>
    <w:p w:rsidR="00827435" w:rsidRPr="00AF1CC3" w:rsidRDefault="00827435" w:rsidP="0082743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AF1CC3">
        <w:rPr>
          <w:rFonts w:ascii="Times New Roman" w:hAnsi="Times New Roman"/>
          <w:bCs/>
          <w:i/>
          <w:sz w:val="24"/>
          <w:szCs w:val="24"/>
        </w:rPr>
        <w:t>Задание для практической подготовки.</w:t>
      </w:r>
    </w:p>
    <w:p w:rsidR="00827435" w:rsidRPr="00AF1CC3" w:rsidRDefault="00827435" w:rsidP="0082743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Создать две образные композиции, в которых принцип контраста и принцип нюанса будут носить  доминирующий характер.</w:t>
      </w:r>
    </w:p>
    <w:p w:rsidR="00827435" w:rsidRPr="00AF1CC3" w:rsidRDefault="0082743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FD7D25" w:rsidRPr="00AF1CC3" w:rsidRDefault="00FD7D25" w:rsidP="00FD7D25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AF1CC3">
        <w:rPr>
          <w:rFonts w:ascii="Times New Roman" w:hAnsi="Times New Roman"/>
          <w:b/>
          <w:bCs/>
          <w:sz w:val="24"/>
          <w:szCs w:val="24"/>
        </w:rPr>
        <w:t>Типовые вопросы для устных опросов, коллоквиум и тем дискуссий:</w:t>
      </w:r>
    </w:p>
    <w:p w:rsidR="00FD7D25" w:rsidRPr="00AF1CC3" w:rsidRDefault="00FD7D25" w:rsidP="00FD7D25">
      <w:pPr>
        <w:pStyle w:val="1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Что означает трансформация художественных идей?</w:t>
      </w:r>
    </w:p>
    <w:p w:rsidR="00FD7D25" w:rsidRPr="00AF1CC3" w:rsidRDefault="00FD7D25" w:rsidP="00FD7D25">
      <w:pPr>
        <w:pStyle w:val="1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Что такое метод авторского надзора?</w:t>
      </w:r>
    </w:p>
    <w:p w:rsidR="00FD7D25" w:rsidRPr="00AF1CC3" w:rsidRDefault="00FD7D25" w:rsidP="00FD7D25">
      <w:pPr>
        <w:pStyle w:val="1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Что означает восприятие формы на плоскости?</w:t>
      </w:r>
    </w:p>
    <w:p w:rsidR="00FD7D25" w:rsidRPr="00AF1CC3" w:rsidRDefault="00FD7D25" w:rsidP="00FD7D25">
      <w:pPr>
        <w:pStyle w:val="1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Что означает выражение художественный образ?</w:t>
      </w:r>
    </w:p>
    <w:p w:rsidR="00FD7D25" w:rsidRPr="00AF1CC3" w:rsidRDefault="00FD7D25" w:rsidP="00FD7D25">
      <w:pPr>
        <w:pStyle w:val="1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Что такое гармонизация композиции?</w:t>
      </w:r>
    </w:p>
    <w:p w:rsidR="00FD7D25" w:rsidRPr="00AF1CC3" w:rsidRDefault="00FD7D25" w:rsidP="00FD7D25">
      <w:pPr>
        <w:pStyle w:val="1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Что означает термин «дизайн»?</w:t>
      </w:r>
    </w:p>
    <w:p w:rsidR="00FD7D25" w:rsidRPr="00AF1CC3" w:rsidRDefault="00FD7D25" w:rsidP="00FD7D25">
      <w:pPr>
        <w:pStyle w:val="1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Какие виды дизайна существуют в современной дизайнерской деятельности?</w:t>
      </w:r>
    </w:p>
    <w:p w:rsidR="00FD7D25" w:rsidRPr="00AF1CC3" w:rsidRDefault="00FD7D25" w:rsidP="00FD7D25">
      <w:pPr>
        <w:pStyle w:val="1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Какова специфика проектно-художественной деятельности дизайнера?</w:t>
      </w:r>
    </w:p>
    <w:p w:rsidR="00FD7D25" w:rsidRPr="00AF1CC3" w:rsidRDefault="00FD7D25" w:rsidP="00FD7D25">
      <w:pPr>
        <w:pStyle w:val="1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Каков основной принцип композиций?</w:t>
      </w:r>
    </w:p>
    <w:p w:rsidR="00FD7D25" w:rsidRPr="00AF1CC3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D7D25" w:rsidRPr="00AF1CC3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D7D25" w:rsidRPr="00AF1CC3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F1CC3">
        <w:rPr>
          <w:rFonts w:ascii="Times New Roman" w:hAnsi="Times New Roman"/>
          <w:b/>
          <w:bCs/>
          <w:sz w:val="24"/>
          <w:szCs w:val="24"/>
        </w:rPr>
        <w:t>Подготовка информационных проектов по темам (презентации):</w:t>
      </w:r>
    </w:p>
    <w:p w:rsidR="00FD7D25" w:rsidRPr="00AF1CC3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D7D25" w:rsidRPr="00AF1CC3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1.Оснавная характеристика плоскостной композиции?</w:t>
      </w:r>
    </w:p>
    <w:p w:rsidR="00FD7D25" w:rsidRPr="00AF1CC3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2.Основные принципы построения объемно-пространственных и плоскостных композиций?</w:t>
      </w:r>
    </w:p>
    <w:p w:rsidR="00FD7D25" w:rsidRPr="00AF1CC3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3.Основные виды, типы и принципы построения композиции?</w:t>
      </w:r>
    </w:p>
    <w:p w:rsidR="00FD7D25" w:rsidRPr="00AF1CC3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4. Особенности построения композиции в графическом дизайне?</w:t>
      </w:r>
    </w:p>
    <w:p w:rsidR="00FD7D25" w:rsidRPr="00AF1CC3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5. Основные средства построения композиции в графическом дизайне?</w:t>
      </w:r>
    </w:p>
    <w:p w:rsidR="00FD7D25" w:rsidRPr="00AF1CC3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D7D25" w:rsidRPr="00AF1CC3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F1CC3">
        <w:rPr>
          <w:rFonts w:ascii="Times New Roman" w:hAnsi="Times New Roman"/>
          <w:b/>
          <w:bCs/>
          <w:sz w:val="24"/>
          <w:szCs w:val="24"/>
        </w:rPr>
        <w:t>Контрольная работа – по вопросам лекционных занятий.</w:t>
      </w:r>
    </w:p>
    <w:p w:rsidR="00FD7D25" w:rsidRPr="00AF1CC3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D7D25" w:rsidRPr="00AF1CC3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1.Какова роль графического дизайна в изобразительном искусстве.</w:t>
      </w:r>
    </w:p>
    <w:p w:rsidR="00FD7D25" w:rsidRPr="00AF1CC3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2.Применение техники и технологические средства графики в формировании композиции.</w:t>
      </w:r>
    </w:p>
    <w:p w:rsidR="00FD7D25" w:rsidRPr="00AF1CC3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3.Основные характеристики художественных средств графики, используемых в композициях графического дизайна.</w:t>
      </w:r>
    </w:p>
    <w:p w:rsidR="00FD7D25" w:rsidRPr="00AF1CC3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4.Разработать формальную композицию на основе ритмических систем?</w:t>
      </w:r>
    </w:p>
    <w:p w:rsidR="00FD7D25" w:rsidRPr="00AF1CC3" w:rsidRDefault="00FD7D25" w:rsidP="00FD7D25">
      <w:pPr>
        <w:pStyle w:val="12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 xml:space="preserve">5.Основные стилевые направления, используемых в современных композициях графического дизайна </w:t>
      </w:r>
    </w:p>
    <w:p w:rsidR="004C6BF9" w:rsidRPr="00AF1CC3" w:rsidRDefault="004C6BF9" w:rsidP="004C6BF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1CC3">
        <w:rPr>
          <w:rFonts w:ascii="Times New Roman" w:hAnsi="Times New Roman"/>
          <w:bCs/>
          <w:sz w:val="24"/>
          <w:szCs w:val="24"/>
        </w:rPr>
        <w:t>.</w:t>
      </w:r>
    </w:p>
    <w:p w:rsidR="00CA5D56" w:rsidRPr="00AF1CC3" w:rsidRDefault="00CA5D56" w:rsidP="004C6BF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CA5D56" w:rsidRPr="00AF1CC3" w:rsidRDefault="00CA5D56" w:rsidP="00CA5D5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AF1CC3">
        <w:rPr>
          <w:rFonts w:ascii="Times New Roman" w:hAnsi="Times New Roman"/>
          <w:bCs/>
          <w:i/>
          <w:sz w:val="24"/>
          <w:szCs w:val="24"/>
        </w:rPr>
        <w:t>Задание для практической подготовки.</w:t>
      </w:r>
    </w:p>
    <w:p w:rsidR="00CA5D56" w:rsidRPr="00AF1CC3" w:rsidRDefault="00CA5D56" w:rsidP="00CA5D5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AF1CC3">
        <w:rPr>
          <w:rFonts w:ascii="Times New Roman" w:hAnsi="Times New Roman"/>
          <w:sz w:val="24"/>
          <w:szCs w:val="24"/>
          <w:lang w:eastAsia="ru-RU"/>
        </w:rPr>
        <w:t>Выполнение проекта (альбома) и верстки Бренд-бука выбранной компании формат А3, цветная фотопечать.</w:t>
      </w:r>
    </w:p>
    <w:p w:rsidR="00AF6ADA" w:rsidRPr="00AF1CC3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B76701" w:rsidRPr="00AF1CC3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F00" w:rsidRPr="00AF1CC3" w:rsidRDefault="00837F00" w:rsidP="0083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37F00" w:rsidRPr="00AF1CC3" w:rsidRDefault="00837F00" w:rsidP="00837F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Методические материалы, определяющие процедуры и критерии оценивания </w:t>
      </w:r>
      <w:proofErr w:type="spellStart"/>
      <w:r w:rsidRPr="00AF1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сформированности</w:t>
      </w:r>
      <w:proofErr w:type="spellEnd"/>
      <w:r w:rsidRPr="00AF1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компетенций,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77FEF" w:rsidRPr="00AF1CC3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77FEF" w:rsidRPr="00AF1CC3" w:rsidRDefault="00077FEF" w:rsidP="009F5028">
      <w:pPr>
        <w:pStyle w:val="a6"/>
        <w:numPr>
          <w:ilvl w:val="0"/>
          <w:numId w:val="32"/>
        </w:numPr>
        <w:jc w:val="both"/>
        <w:rPr>
          <w:b/>
          <w:bCs/>
          <w:i/>
          <w:iCs/>
        </w:rPr>
      </w:pPr>
      <w:r w:rsidRPr="00AF1CC3"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9F5028" w:rsidRPr="00AF1CC3" w:rsidRDefault="009F5028" w:rsidP="009F5028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:rsidR="00077FEF" w:rsidRPr="00AF1CC3" w:rsidRDefault="00077FEF" w:rsidP="00077FE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7.1. Основная учебная литература:</w:t>
      </w:r>
      <w:r w:rsidR="00414A39" w:rsidRPr="00AF1CC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EE5D9F" w:rsidRPr="00AF1CC3" w:rsidRDefault="00EE5D9F" w:rsidP="00EE5D9F">
      <w:pPr>
        <w:pStyle w:val="a6"/>
        <w:numPr>
          <w:ilvl w:val="0"/>
          <w:numId w:val="26"/>
        </w:numPr>
        <w:jc w:val="both"/>
      </w:pPr>
      <w:r w:rsidRPr="00AF1CC3">
        <w:t xml:space="preserve">Казарина, Т. Ю. </w:t>
      </w:r>
      <w:proofErr w:type="gramStart"/>
      <w:r w:rsidRPr="00AF1CC3">
        <w:t>Композиция :</w:t>
      </w:r>
      <w:proofErr w:type="gramEnd"/>
      <w:r w:rsidRPr="00AF1CC3">
        <w:t xml:space="preserve"> практикум для обучающихся по направлению подготовки 54.03.01 «Дизайн», профиль «Графический дизайн», квалификация (степень) выпускника «бакалавр» / Т. Ю. Казарина ; составители Т. Ю. Казарина. — </w:t>
      </w:r>
      <w:proofErr w:type="gramStart"/>
      <w:r w:rsidRPr="00AF1CC3">
        <w:t>Кемерово :</w:t>
      </w:r>
      <w:proofErr w:type="gramEnd"/>
      <w:r w:rsidRPr="00AF1CC3">
        <w:t xml:space="preserve"> Кемеровский государственный институт культуры, 2019. — 42 c. — ISBN 978-5-8154-0496-0. — </w:t>
      </w:r>
      <w:proofErr w:type="gramStart"/>
      <w:r w:rsidRPr="00AF1CC3">
        <w:t>Текст :</w:t>
      </w:r>
      <w:proofErr w:type="gramEnd"/>
      <w:r w:rsidRPr="00AF1CC3">
        <w:t xml:space="preserve"> электронный // Электронно-библиотечная система IPR BOOKS : [сайт]. — URL: </w:t>
      </w:r>
      <w:hyperlink r:id="rId12" w:history="1">
        <w:r w:rsidRPr="00AF1CC3">
          <w:rPr>
            <w:rStyle w:val="a9"/>
          </w:rPr>
          <w:t>http://www.iprbookshop.ru/95557.html</w:t>
        </w:r>
      </w:hyperlink>
      <w:r w:rsidRPr="00AF1CC3">
        <w:t>.</w:t>
      </w:r>
    </w:p>
    <w:p w:rsidR="00EE5D9F" w:rsidRPr="00AF1CC3" w:rsidRDefault="00EE5D9F" w:rsidP="00EE5D9F">
      <w:pPr>
        <w:ind w:left="786"/>
        <w:jc w:val="both"/>
        <w:rPr>
          <w:rFonts w:ascii="Times New Roman" w:hAnsi="Times New Roman" w:cs="Times New Roman"/>
        </w:rPr>
      </w:pPr>
    </w:p>
    <w:p w:rsidR="00EE5D9F" w:rsidRPr="00AF1CC3" w:rsidRDefault="00EE5D9F" w:rsidP="00EE5D9F">
      <w:pPr>
        <w:pStyle w:val="a6"/>
        <w:numPr>
          <w:ilvl w:val="0"/>
          <w:numId w:val="26"/>
        </w:numPr>
        <w:jc w:val="both"/>
      </w:pPr>
      <w:r w:rsidRPr="00AF1CC3">
        <w:t xml:space="preserve">Ласкова, М. К. Композиция и архитектоника формы в </w:t>
      </w:r>
      <w:proofErr w:type="gramStart"/>
      <w:r w:rsidRPr="00AF1CC3">
        <w:t>дизайне :</w:t>
      </w:r>
      <w:proofErr w:type="gramEnd"/>
      <w:r w:rsidRPr="00AF1CC3">
        <w:t xml:space="preserve"> учебно-методическое пособие / М. К. Ласкова. — </w:t>
      </w:r>
      <w:proofErr w:type="gramStart"/>
      <w:r w:rsidRPr="00AF1CC3">
        <w:t>Армавир :</w:t>
      </w:r>
      <w:proofErr w:type="gramEnd"/>
      <w:r w:rsidRPr="00AF1CC3">
        <w:t xml:space="preserve"> </w:t>
      </w:r>
      <w:proofErr w:type="spellStart"/>
      <w:r w:rsidRPr="00AF1CC3">
        <w:t>Армавирский</w:t>
      </w:r>
      <w:proofErr w:type="spellEnd"/>
      <w:r w:rsidRPr="00AF1CC3">
        <w:t xml:space="preserve"> государственный педагогический университет, 2019. — 121 c. — ISBN 2227-8397. — </w:t>
      </w:r>
      <w:proofErr w:type="gramStart"/>
      <w:r w:rsidRPr="00AF1CC3">
        <w:t>Текст :</w:t>
      </w:r>
      <w:proofErr w:type="gramEnd"/>
      <w:r w:rsidRPr="00AF1CC3">
        <w:t xml:space="preserve"> электронный // Электронно-библиотечная система IPR BOOKS : [сайт]. — URL: </w:t>
      </w:r>
      <w:hyperlink r:id="rId13" w:history="1">
        <w:r w:rsidRPr="00AF1CC3">
          <w:rPr>
            <w:rStyle w:val="a9"/>
          </w:rPr>
          <w:t>http://www.iprbookshop.ru/85912.html</w:t>
        </w:r>
      </w:hyperlink>
      <w:r w:rsidRPr="00AF1CC3">
        <w:t>.</w:t>
      </w:r>
    </w:p>
    <w:p w:rsidR="00EE5D9F" w:rsidRPr="00AF1CC3" w:rsidRDefault="00EE5D9F" w:rsidP="00EE5D9F">
      <w:pPr>
        <w:ind w:left="786"/>
        <w:jc w:val="both"/>
        <w:rPr>
          <w:rFonts w:ascii="Times New Roman" w:hAnsi="Times New Roman" w:cs="Times New Roman"/>
        </w:rPr>
      </w:pPr>
    </w:p>
    <w:p w:rsidR="00EE5D9F" w:rsidRPr="00AF1CC3" w:rsidRDefault="00EE5D9F" w:rsidP="00EE5D9F">
      <w:pPr>
        <w:pStyle w:val="a6"/>
        <w:numPr>
          <w:ilvl w:val="0"/>
          <w:numId w:val="26"/>
        </w:numPr>
        <w:jc w:val="both"/>
      </w:pPr>
      <w:r w:rsidRPr="00AF1CC3">
        <w:t>Бесчастнов, Н. П. Основы композиции (история, теория и современная практика</w:t>
      </w:r>
      <w:proofErr w:type="gramStart"/>
      <w:r w:rsidRPr="00AF1CC3">
        <w:t>) :</w:t>
      </w:r>
      <w:proofErr w:type="gramEnd"/>
      <w:r w:rsidRPr="00AF1CC3">
        <w:t xml:space="preserve"> монография / Н. П. Бесчастнов. — </w:t>
      </w:r>
      <w:proofErr w:type="gramStart"/>
      <w:r w:rsidRPr="00AF1CC3">
        <w:t>Саратов :</w:t>
      </w:r>
      <w:proofErr w:type="gramEnd"/>
      <w:r w:rsidRPr="00AF1CC3">
        <w:t xml:space="preserve"> Вузовское образование, 2018. — 222 c. — ISBN 978-5-4487-0277-8. — </w:t>
      </w:r>
      <w:proofErr w:type="gramStart"/>
      <w:r w:rsidRPr="00AF1CC3">
        <w:t>Текст :</w:t>
      </w:r>
      <w:proofErr w:type="gramEnd"/>
      <w:r w:rsidRPr="00AF1CC3">
        <w:t xml:space="preserve"> электронный // Электронно-библиотечная система IPR BOOKS : [сайт]. — URL: </w:t>
      </w:r>
      <w:hyperlink r:id="rId14" w:history="1">
        <w:r w:rsidRPr="00AF1CC3">
          <w:rPr>
            <w:rStyle w:val="a9"/>
          </w:rPr>
          <w:t>http://www.iprbookshop.ru/76538.html</w:t>
        </w:r>
      </w:hyperlink>
      <w:r w:rsidRPr="00AF1CC3">
        <w:t>.</w:t>
      </w:r>
    </w:p>
    <w:p w:rsidR="00EE5D9F" w:rsidRPr="00AF1CC3" w:rsidRDefault="00EE5D9F" w:rsidP="00EE5D9F">
      <w:pPr>
        <w:ind w:left="786"/>
        <w:jc w:val="both"/>
        <w:rPr>
          <w:rFonts w:ascii="Times New Roman" w:hAnsi="Times New Roman" w:cs="Times New Roman"/>
        </w:rPr>
      </w:pPr>
    </w:p>
    <w:p w:rsidR="00EE5D9F" w:rsidRPr="00AF1CC3" w:rsidRDefault="00EE5D9F" w:rsidP="00EE5D9F">
      <w:pPr>
        <w:pStyle w:val="a6"/>
        <w:numPr>
          <w:ilvl w:val="0"/>
          <w:numId w:val="26"/>
        </w:numPr>
        <w:jc w:val="both"/>
      </w:pPr>
      <w:r w:rsidRPr="00AF1CC3">
        <w:t xml:space="preserve">Баранов, М. Б. Пропедевтика в </w:t>
      </w:r>
      <w:proofErr w:type="gramStart"/>
      <w:r w:rsidRPr="00AF1CC3">
        <w:t>композиции :</w:t>
      </w:r>
      <w:proofErr w:type="gramEnd"/>
      <w:r w:rsidRPr="00AF1CC3">
        <w:t xml:space="preserve"> учебное пособие / М. Б. Баранов. — </w:t>
      </w:r>
      <w:proofErr w:type="gramStart"/>
      <w:r w:rsidRPr="00AF1CC3">
        <w:t>Белгород :</w:t>
      </w:r>
      <w:proofErr w:type="gramEnd"/>
      <w:r w:rsidRPr="00AF1CC3">
        <w:t xml:space="preserve"> Белгородский государственный технологический университет им. В.Г. Шухова, ЭБС АСВ, 2018. — 52 c. — ISBN 2227-8397. — </w:t>
      </w:r>
      <w:proofErr w:type="gramStart"/>
      <w:r w:rsidRPr="00AF1CC3">
        <w:t>Текст :</w:t>
      </w:r>
      <w:proofErr w:type="gramEnd"/>
      <w:r w:rsidRPr="00AF1CC3">
        <w:t xml:space="preserve"> электронный // Электронно-библиотечная система IPR BOOKS : [сайт]. — URL: </w:t>
      </w:r>
      <w:hyperlink r:id="rId15" w:history="1">
        <w:r w:rsidRPr="00AF1CC3">
          <w:rPr>
            <w:rStyle w:val="a9"/>
          </w:rPr>
          <w:t>http://www.iprbookshop.ru/92290.html</w:t>
        </w:r>
      </w:hyperlink>
      <w:r w:rsidRPr="00AF1CC3">
        <w:t xml:space="preserve"> </w:t>
      </w:r>
    </w:p>
    <w:p w:rsidR="00EE5D9F" w:rsidRPr="00AF1CC3" w:rsidRDefault="00EE5D9F" w:rsidP="00EE5D9F">
      <w:pPr>
        <w:ind w:left="786"/>
        <w:jc w:val="both"/>
        <w:rPr>
          <w:rFonts w:ascii="Times New Roman" w:hAnsi="Times New Roman" w:cs="Times New Roman"/>
        </w:rPr>
      </w:pPr>
    </w:p>
    <w:p w:rsidR="00EE5D9F" w:rsidRPr="00AF1CC3" w:rsidRDefault="00EE5D9F" w:rsidP="00EE5D9F">
      <w:pPr>
        <w:pStyle w:val="a6"/>
        <w:numPr>
          <w:ilvl w:val="0"/>
          <w:numId w:val="26"/>
        </w:numPr>
        <w:jc w:val="both"/>
      </w:pPr>
      <w:proofErr w:type="spellStart"/>
      <w:r w:rsidRPr="00AF1CC3">
        <w:t>Барциц</w:t>
      </w:r>
      <w:proofErr w:type="spellEnd"/>
      <w:r w:rsidRPr="00AF1CC3">
        <w:t xml:space="preserve">, Р. Ч. Графическая композиция в системе высшего художественного образования. Вопросы теории и </w:t>
      </w:r>
      <w:proofErr w:type="gramStart"/>
      <w:r w:rsidRPr="00AF1CC3">
        <w:t>практики :</w:t>
      </w:r>
      <w:proofErr w:type="gramEnd"/>
      <w:r w:rsidRPr="00AF1CC3">
        <w:t xml:space="preserve"> учебное пособие / Р. Ч. </w:t>
      </w:r>
      <w:proofErr w:type="spellStart"/>
      <w:r w:rsidRPr="00AF1CC3">
        <w:t>Барциц</w:t>
      </w:r>
      <w:proofErr w:type="spellEnd"/>
      <w:r w:rsidRPr="00AF1CC3">
        <w:t xml:space="preserve">. — </w:t>
      </w:r>
      <w:proofErr w:type="gramStart"/>
      <w:r w:rsidRPr="00AF1CC3">
        <w:t>Москва :</w:t>
      </w:r>
      <w:proofErr w:type="gramEnd"/>
      <w:r w:rsidRPr="00AF1CC3">
        <w:t xml:space="preserve"> Московский педагогический государственный университет, 2017. — 200 c. — ISBN 978-5-4263-0355-3. — </w:t>
      </w:r>
      <w:proofErr w:type="gramStart"/>
      <w:r w:rsidRPr="00AF1CC3">
        <w:t>Текст :</w:t>
      </w:r>
      <w:proofErr w:type="gramEnd"/>
      <w:r w:rsidRPr="00AF1CC3">
        <w:t xml:space="preserve"> электронный // Электронно-библиотечная система IPR BOOKS : [сайт]. — URL: </w:t>
      </w:r>
      <w:hyperlink r:id="rId16" w:history="1">
        <w:r w:rsidRPr="00AF1CC3">
          <w:rPr>
            <w:rStyle w:val="a9"/>
          </w:rPr>
          <w:t>http://www.iprbookshop.ru/79060.html</w:t>
        </w:r>
      </w:hyperlink>
      <w:r w:rsidRPr="00AF1CC3">
        <w:t xml:space="preserve"> </w:t>
      </w:r>
    </w:p>
    <w:p w:rsidR="00EE5D9F" w:rsidRPr="00AF1CC3" w:rsidRDefault="00EE5D9F" w:rsidP="00EE5D9F">
      <w:pPr>
        <w:pStyle w:val="a6"/>
        <w:ind w:left="1146"/>
        <w:jc w:val="both"/>
      </w:pPr>
    </w:p>
    <w:p w:rsidR="00EE5D9F" w:rsidRPr="00AF1CC3" w:rsidRDefault="00EE5D9F" w:rsidP="00EE5D9F">
      <w:pPr>
        <w:ind w:left="786"/>
        <w:rPr>
          <w:rFonts w:ascii="Times New Roman" w:hAnsi="Times New Roman" w:cs="Times New Roman"/>
          <w:b/>
        </w:rPr>
      </w:pPr>
      <w:r w:rsidRPr="00AF1CC3">
        <w:rPr>
          <w:rFonts w:ascii="Times New Roman" w:hAnsi="Times New Roman" w:cs="Times New Roman"/>
        </w:rPr>
        <w:t xml:space="preserve">            </w:t>
      </w:r>
      <w:r w:rsidRPr="00AF1CC3">
        <w:rPr>
          <w:rFonts w:ascii="Times New Roman" w:hAnsi="Times New Roman" w:cs="Times New Roman"/>
          <w:b/>
        </w:rPr>
        <w:t>7.2 Дополнительная учебная литература:</w:t>
      </w:r>
    </w:p>
    <w:p w:rsidR="00EE5D9F" w:rsidRPr="00AF1CC3" w:rsidRDefault="00EE5D9F" w:rsidP="00EE5D9F">
      <w:pPr>
        <w:pStyle w:val="a6"/>
        <w:numPr>
          <w:ilvl w:val="0"/>
          <w:numId w:val="42"/>
        </w:numPr>
        <w:tabs>
          <w:tab w:val="left" w:pos="1560"/>
        </w:tabs>
        <w:jc w:val="both"/>
      </w:pPr>
      <w:proofErr w:type="spellStart"/>
      <w:r w:rsidRPr="00AF1CC3">
        <w:t>Кишик</w:t>
      </w:r>
      <w:proofErr w:type="spellEnd"/>
      <w:r w:rsidRPr="00AF1CC3">
        <w:t xml:space="preserve">, Ю. Н. Архитектурная </w:t>
      </w:r>
      <w:proofErr w:type="gramStart"/>
      <w:r w:rsidRPr="00AF1CC3">
        <w:t>композиция :</w:t>
      </w:r>
      <w:proofErr w:type="gramEnd"/>
      <w:r w:rsidRPr="00AF1CC3">
        <w:t xml:space="preserve"> учебник / Ю. Н. </w:t>
      </w:r>
      <w:proofErr w:type="spellStart"/>
      <w:r w:rsidRPr="00AF1CC3">
        <w:t>Кишик</w:t>
      </w:r>
      <w:proofErr w:type="spellEnd"/>
      <w:r w:rsidRPr="00AF1CC3">
        <w:t xml:space="preserve">. — </w:t>
      </w:r>
      <w:proofErr w:type="gramStart"/>
      <w:r w:rsidRPr="00AF1CC3">
        <w:t>Минск :</w:t>
      </w:r>
      <w:proofErr w:type="gramEnd"/>
      <w:r w:rsidRPr="00AF1CC3">
        <w:t xml:space="preserve"> </w:t>
      </w:r>
      <w:proofErr w:type="spellStart"/>
      <w:r w:rsidRPr="00AF1CC3">
        <w:t>Вышэйшая</w:t>
      </w:r>
      <w:proofErr w:type="spellEnd"/>
      <w:r w:rsidRPr="00AF1CC3">
        <w:t xml:space="preserve"> школа, 2015. — 208 c. — ISBN 978-985-06-2576-2. — </w:t>
      </w:r>
      <w:proofErr w:type="gramStart"/>
      <w:r w:rsidRPr="00AF1CC3">
        <w:t>Текст :</w:t>
      </w:r>
      <w:proofErr w:type="gramEnd"/>
      <w:r w:rsidRPr="00AF1CC3">
        <w:t xml:space="preserve"> электронный // Электронно-библиотечная система IPR BOOKS : [сайт]. — URL: </w:t>
      </w:r>
      <w:hyperlink r:id="rId17" w:history="1">
        <w:r w:rsidRPr="00AF1CC3">
          <w:rPr>
            <w:rStyle w:val="a9"/>
          </w:rPr>
          <w:t>http://www.iprbookshop.ru/48000.html</w:t>
        </w:r>
      </w:hyperlink>
      <w:r w:rsidRPr="00AF1CC3">
        <w:t xml:space="preserve"> </w:t>
      </w:r>
    </w:p>
    <w:p w:rsidR="00EE5D9F" w:rsidRPr="00AF1CC3" w:rsidRDefault="00EE5D9F" w:rsidP="00EE5D9F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D9F" w:rsidRPr="00AF1CC3" w:rsidRDefault="00EE5D9F" w:rsidP="00EE5D9F">
      <w:pPr>
        <w:pStyle w:val="a6"/>
        <w:numPr>
          <w:ilvl w:val="0"/>
          <w:numId w:val="42"/>
        </w:numPr>
        <w:tabs>
          <w:tab w:val="left" w:pos="1560"/>
        </w:tabs>
        <w:jc w:val="both"/>
      </w:pPr>
      <w:proofErr w:type="spellStart"/>
      <w:r w:rsidRPr="00AF1CC3">
        <w:t>Капустинская</w:t>
      </w:r>
      <w:proofErr w:type="spellEnd"/>
      <w:r w:rsidRPr="00AF1CC3">
        <w:t xml:space="preserve">, И. Ю. Архитектурно-дизайнерское материаловедение. Материаловедение в дизайне. Часть 3. Отделочные и облицовочные </w:t>
      </w:r>
      <w:proofErr w:type="gramStart"/>
      <w:r w:rsidRPr="00AF1CC3">
        <w:t>материалы :</w:t>
      </w:r>
      <w:proofErr w:type="gramEnd"/>
      <w:r w:rsidRPr="00AF1CC3">
        <w:t xml:space="preserve"> учебное пособие / И. Ю. </w:t>
      </w:r>
      <w:proofErr w:type="spellStart"/>
      <w:r w:rsidRPr="00AF1CC3">
        <w:t>Капустинская</w:t>
      </w:r>
      <w:proofErr w:type="spellEnd"/>
      <w:r w:rsidRPr="00AF1CC3">
        <w:t xml:space="preserve">. — </w:t>
      </w:r>
      <w:proofErr w:type="gramStart"/>
      <w:r w:rsidRPr="00AF1CC3">
        <w:t>Омск :</w:t>
      </w:r>
      <w:proofErr w:type="gramEnd"/>
      <w:r w:rsidRPr="00AF1CC3">
        <w:t xml:space="preserve"> Омский государственный институт сервиса, Омский государственный технический университет, 2014. — 160 c. — ISBN 978-5-93252-326-1. — </w:t>
      </w:r>
      <w:proofErr w:type="gramStart"/>
      <w:r w:rsidRPr="00AF1CC3">
        <w:t>Текст :</w:t>
      </w:r>
      <w:proofErr w:type="gramEnd"/>
      <w:r w:rsidRPr="00AF1CC3">
        <w:t xml:space="preserve"> электронный // Электронно-библиотечная система IPR BOOKS : [сайт]. — URL: </w:t>
      </w:r>
      <w:hyperlink r:id="rId18" w:history="1">
        <w:r w:rsidRPr="00AF1CC3">
          <w:rPr>
            <w:rStyle w:val="a9"/>
          </w:rPr>
          <w:t>http://www.iprbookshop.ru/32784.html</w:t>
        </w:r>
      </w:hyperlink>
      <w:r w:rsidRPr="00AF1CC3">
        <w:t xml:space="preserve"> </w:t>
      </w:r>
    </w:p>
    <w:p w:rsidR="00EE5D9F" w:rsidRPr="00AF1CC3" w:rsidRDefault="00EE5D9F" w:rsidP="00EE5D9F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D9F" w:rsidRPr="00AF1CC3" w:rsidRDefault="00EE5D9F" w:rsidP="00EE5D9F">
      <w:pPr>
        <w:pStyle w:val="a6"/>
        <w:numPr>
          <w:ilvl w:val="0"/>
          <w:numId w:val="42"/>
        </w:numPr>
        <w:tabs>
          <w:tab w:val="left" w:pos="1560"/>
        </w:tabs>
        <w:jc w:val="both"/>
      </w:pPr>
      <w:proofErr w:type="spellStart"/>
      <w:r w:rsidRPr="00AF1CC3">
        <w:t>Азиева</w:t>
      </w:r>
      <w:proofErr w:type="spellEnd"/>
      <w:r w:rsidRPr="00AF1CC3">
        <w:t xml:space="preserve">, Е. В. Зрительные иллюзии в дизайне </w:t>
      </w:r>
      <w:proofErr w:type="gramStart"/>
      <w:r w:rsidRPr="00AF1CC3">
        <w:t>костюма :</w:t>
      </w:r>
      <w:proofErr w:type="gramEnd"/>
      <w:r w:rsidRPr="00AF1CC3">
        <w:t xml:space="preserve"> учебное пособие / Е. В. </w:t>
      </w:r>
      <w:proofErr w:type="spellStart"/>
      <w:r w:rsidRPr="00AF1CC3">
        <w:t>Азиева</w:t>
      </w:r>
      <w:proofErr w:type="spellEnd"/>
      <w:r w:rsidRPr="00AF1CC3">
        <w:t xml:space="preserve">, Е. В. Филатова. — </w:t>
      </w:r>
      <w:proofErr w:type="gramStart"/>
      <w:r w:rsidRPr="00AF1CC3">
        <w:t>Омск :</w:t>
      </w:r>
      <w:proofErr w:type="gramEnd"/>
      <w:r w:rsidRPr="00AF1CC3">
        <w:t xml:space="preserve"> Омский государственный институт сервиса, Омский государственный технический университет, 2014. — 109 c. — ISBN 978-5-93252-334-6. — </w:t>
      </w:r>
      <w:proofErr w:type="gramStart"/>
      <w:r w:rsidRPr="00AF1CC3">
        <w:t>Текст :</w:t>
      </w:r>
      <w:proofErr w:type="gramEnd"/>
      <w:r w:rsidRPr="00AF1CC3">
        <w:t xml:space="preserve"> электронный // Электронно-библиотечная система IPR BOOKS : [сайт]. — URL: </w:t>
      </w:r>
      <w:hyperlink r:id="rId19" w:history="1">
        <w:r w:rsidRPr="00AF1CC3">
          <w:rPr>
            <w:rStyle w:val="a9"/>
          </w:rPr>
          <w:t>http://www.iprbookshop.ru/32785.html</w:t>
        </w:r>
      </w:hyperlink>
      <w:r w:rsidRPr="00AF1CC3">
        <w:t xml:space="preserve"> </w:t>
      </w:r>
    </w:p>
    <w:p w:rsidR="009F5028" w:rsidRPr="00AF1CC3" w:rsidRDefault="004C48EF" w:rsidP="00AF1CC3">
      <w:pPr>
        <w:ind w:left="78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F1CC3">
        <w:rPr>
          <w:rFonts w:ascii="Times New Roman" w:hAnsi="Times New Roman" w:cs="Times New Roman"/>
        </w:rPr>
        <w:t xml:space="preserve"> </w:t>
      </w:r>
    </w:p>
    <w:p w:rsidR="009F5028" w:rsidRPr="00AF1CC3" w:rsidRDefault="00CA5D56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7.</w:t>
      </w:r>
      <w:proofErr w:type="gramStart"/>
      <w:r w:rsidRPr="00AF1CC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3.Периодические</w:t>
      </w:r>
      <w:proofErr w:type="gramEnd"/>
      <w:r w:rsidRPr="00AF1CC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издания</w:t>
      </w:r>
    </w:p>
    <w:p w:rsidR="00BC6AB1" w:rsidRPr="00AF1CC3" w:rsidRDefault="00BC6AB1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A5D56" w:rsidRPr="00AF1CC3" w:rsidRDefault="00CA5D56" w:rsidP="00BC6AB1">
      <w:pPr>
        <w:pStyle w:val="a6"/>
        <w:numPr>
          <w:ilvl w:val="0"/>
          <w:numId w:val="38"/>
        </w:numPr>
        <w:jc w:val="both"/>
        <w:rPr>
          <w:bCs/>
          <w:iCs/>
          <w:lang w:val="en-US"/>
        </w:rPr>
      </w:pPr>
      <w:r w:rsidRPr="00AF1CC3">
        <w:rPr>
          <w:bCs/>
          <w:iCs/>
          <w:lang w:val="en-US"/>
        </w:rPr>
        <w:t>American Journal of Control Systems and Information Technology</w:t>
      </w:r>
    </w:p>
    <w:p w:rsidR="00BC6AB1" w:rsidRPr="00AF1CC3" w:rsidRDefault="00BC6AB1" w:rsidP="00BC6AB1">
      <w:pPr>
        <w:pStyle w:val="a6"/>
        <w:numPr>
          <w:ilvl w:val="0"/>
          <w:numId w:val="38"/>
        </w:numPr>
        <w:jc w:val="both"/>
        <w:rPr>
          <w:bCs/>
          <w:iCs/>
          <w:lang w:val="en-US"/>
        </w:rPr>
      </w:pPr>
      <w:r w:rsidRPr="00AF1CC3">
        <w:rPr>
          <w:bCs/>
          <w:iCs/>
          <w:lang w:val="en-US"/>
        </w:rPr>
        <w:t xml:space="preserve">Computerworld </w:t>
      </w:r>
      <w:proofErr w:type="spellStart"/>
      <w:r w:rsidRPr="00AF1CC3">
        <w:rPr>
          <w:bCs/>
          <w:iCs/>
          <w:lang w:val="en-US"/>
        </w:rPr>
        <w:t>Россия</w:t>
      </w:r>
      <w:proofErr w:type="spellEnd"/>
    </w:p>
    <w:p w:rsidR="009F5028" w:rsidRPr="00AF1CC3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</w:p>
    <w:p w:rsidR="009F5028" w:rsidRPr="00AF1CC3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</w:p>
    <w:p w:rsidR="00955DC1" w:rsidRPr="00AF1CC3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</w:t>
      </w:r>
      <w:r w:rsidR="00955DC1" w:rsidRPr="00AF1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Pr="00AF1CC3" w:rsidRDefault="00765D0B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r:id="rId20" w:history="1">
        <w:r w:rsidR="00955DC1" w:rsidRPr="00AF1CC3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955DC1" w:rsidRPr="00AF1C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955DC1" w:rsidRPr="00AF1CC3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955DC1" w:rsidRPr="00AF1CC3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955DC1" w:rsidRPr="00AF1CC3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955DC1" w:rsidRPr="00AF1CC3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955DC1" w:rsidRPr="00AF1CC3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55DC1" w:rsidRPr="00AF1CC3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955DC1" w:rsidRPr="00AF1CC3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AF1CC3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55DC1" w:rsidRPr="00AF1CC3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55DC1" w:rsidRPr="00AF1CC3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955DC1" w:rsidRPr="00AF1CC3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955DC1" w:rsidRPr="00AF1CC3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955DC1" w:rsidRPr="00AF1CC3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955DC1" w:rsidRPr="00AF1CC3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955DC1" w:rsidRPr="00AF1CC3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AF1CC3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AF1CC3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AF1CC3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AF1CC3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AF1CC3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AF1CC3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экзамене (зачете) высокую оценку получают обучающийся,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AF1CC3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обучающимся рекомендуется регулярное посещение и подробное конспектирование лекций. </w:t>
      </w:r>
    </w:p>
    <w:p w:rsidR="00955DC1" w:rsidRPr="00AF1CC3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 Дементьева Ю.В., Павлова С.А. «</w:t>
      </w:r>
      <w:r w:rsidRPr="00AF1CC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AF1C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AF1CC3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AF1CC3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AF1CC3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AF1CC3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AF1C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AF1C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Microsoft Windows</w:t>
      </w:r>
    </w:p>
    <w:p w:rsidR="00955DC1" w:rsidRPr="00AF1CC3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2.Microsoft Office 2010-2016</w:t>
      </w:r>
    </w:p>
    <w:p w:rsidR="00955DC1" w:rsidRPr="00AF1CC3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AF1C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</w:p>
    <w:p w:rsidR="00955DC1" w:rsidRPr="00AF1CC3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4.Программа для работы с </w:t>
      </w:r>
      <w:r w:rsidRPr="00AF1C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файлами </w:t>
      </w:r>
      <w:r w:rsidRPr="00AF1C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1C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AF1CC3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AF1C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AF1CC3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Pr="00AF1CC3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AF1C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1C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Photoshop</w:t>
      </w: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AF1C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1C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Illustrator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DC1" w:rsidRPr="00AF1CC3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AF1CC3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955DC1" w:rsidRPr="00AF1CC3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1.Проектор, ноутбук</w:t>
      </w:r>
    </w:p>
    <w:p w:rsidR="00955DC1" w:rsidRPr="00AF1CC3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2.Проекционный экран </w:t>
      </w:r>
    </w:p>
    <w:p w:rsidR="00955DC1" w:rsidRPr="00AF1CC3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3.Колонки</w:t>
      </w:r>
    </w:p>
    <w:p w:rsidR="00955DC1" w:rsidRPr="00AF1CC3" w:rsidRDefault="00955DC1" w:rsidP="00955D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AF1CC3" w:rsidRDefault="00955DC1" w:rsidP="00955DC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955DC1" w:rsidRPr="00AF1CC3" w:rsidRDefault="00955DC1" w:rsidP="00955DC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AF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55DC1" w:rsidRPr="00AF1CC3" w:rsidRDefault="00955DC1" w:rsidP="00955D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</w:t>
      </w:r>
      <w:r w:rsidRPr="00AF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55DC1" w:rsidRPr="00AF1CC3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AF1CC3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955DC1" w:rsidRPr="00AF1CC3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955DC1" w:rsidRPr="00AF1CC3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 занятия;</w:t>
      </w:r>
    </w:p>
    <w:p w:rsidR="00955DC1" w:rsidRPr="00AF1CC3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955DC1" w:rsidRPr="00AF1CC3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955DC1" w:rsidRPr="00AF1CC3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955DC1" w:rsidRPr="00AF1CC3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55DC1" w:rsidRPr="00AF1CC3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955DC1" w:rsidRPr="00AF1CC3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AF1CC3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955DC1" w:rsidRPr="00AF1CC3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 перечня видов: («</w:t>
      </w:r>
      <w:r w:rsidRPr="00AF1C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</w:t>
      </w:r>
      <w:bookmarkStart w:id="0" w:name="_GoBack"/>
      <w:bookmarkEnd w:id="0"/>
      <w:r w:rsidRPr="00AF1C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освоением дисциплины, ролевая игра, круглый стол, диспут, беседа, дискуссия, мини-конференция и др.</w:t>
      </w: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955DC1" w:rsidRPr="00AF1CC3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955DC1" w:rsidRPr="00AF1CC3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творческие задания;</w:t>
      </w:r>
    </w:p>
    <w:p w:rsidR="00955DC1" w:rsidRPr="00AF1CC3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сообщения с анализом;</w:t>
      </w:r>
    </w:p>
    <w:p w:rsidR="00EE5D9F" w:rsidRPr="00AF1CC3" w:rsidRDefault="00955DC1" w:rsidP="00EE5D9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="00EE5D9F" w:rsidRPr="00AF1C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="00EE5D9F" w:rsidRPr="00AF1C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дискус</w:t>
      </w:r>
      <w:proofErr w:type="spellEnd"/>
    </w:p>
    <w:p w:rsidR="00CA5D56" w:rsidRPr="00AF1CC3" w:rsidRDefault="00CA5D56" w:rsidP="003C099F">
      <w:pPr>
        <w:jc w:val="both"/>
        <w:rPr>
          <w:rFonts w:ascii="Times New Roman" w:hAnsi="Times New Roman" w:cs="Times New Roman"/>
        </w:rPr>
      </w:pPr>
    </w:p>
    <w:p w:rsidR="009F5028" w:rsidRPr="00AF1CC3" w:rsidRDefault="009F5028" w:rsidP="00955DC1">
      <w:pPr>
        <w:pStyle w:val="a6"/>
        <w:jc w:val="both"/>
      </w:pPr>
    </w:p>
    <w:p w:rsidR="00955DC1" w:rsidRPr="00AF1CC3" w:rsidRDefault="00955DC1" w:rsidP="00955DC1">
      <w:pPr>
        <w:pStyle w:val="a6"/>
        <w:jc w:val="both"/>
      </w:pPr>
    </w:p>
    <w:p w:rsidR="00955DC1" w:rsidRPr="00AF1CC3" w:rsidRDefault="00955DC1" w:rsidP="00955DC1">
      <w:pPr>
        <w:pStyle w:val="a6"/>
        <w:jc w:val="both"/>
      </w:pPr>
    </w:p>
    <w:p w:rsidR="00827435" w:rsidRPr="00AF1CC3" w:rsidRDefault="00827435" w:rsidP="00955DC1">
      <w:pPr>
        <w:pStyle w:val="a6"/>
        <w:jc w:val="both"/>
      </w:pPr>
    </w:p>
    <w:p w:rsidR="00827435" w:rsidRPr="00AF1CC3" w:rsidRDefault="00827435" w:rsidP="00955DC1">
      <w:pPr>
        <w:pStyle w:val="a6"/>
        <w:jc w:val="both"/>
      </w:pPr>
    </w:p>
    <w:p w:rsidR="00827435" w:rsidRPr="00AF1CC3" w:rsidRDefault="00827435" w:rsidP="00955DC1">
      <w:pPr>
        <w:pStyle w:val="a6"/>
        <w:jc w:val="both"/>
      </w:pPr>
    </w:p>
    <w:p w:rsidR="00827435" w:rsidRPr="00AF1CC3" w:rsidRDefault="00827435" w:rsidP="00955DC1">
      <w:pPr>
        <w:pStyle w:val="a6"/>
        <w:jc w:val="both"/>
      </w:pPr>
    </w:p>
    <w:p w:rsidR="00827435" w:rsidRDefault="00827435" w:rsidP="00955DC1">
      <w:pPr>
        <w:pStyle w:val="a6"/>
        <w:jc w:val="both"/>
      </w:pPr>
    </w:p>
    <w:p w:rsidR="00AF1CC3" w:rsidRDefault="00AF1CC3" w:rsidP="00955DC1">
      <w:pPr>
        <w:pStyle w:val="a6"/>
        <w:jc w:val="both"/>
      </w:pPr>
    </w:p>
    <w:p w:rsidR="00AF1CC3" w:rsidRDefault="00AF1CC3" w:rsidP="00955DC1">
      <w:pPr>
        <w:pStyle w:val="a6"/>
        <w:jc w:val="both"/>
      </w:pPr>
    </w:p>
    <w:p w:rsidR="00AF1CC3" w:rsidRDefault="00AF1CC3" w:rsidP="00955DC1">
      <w:pPr>
        <w:pStyle w:val="a6"/>
        <w:jc w:val="both"/>
      </w:pPr>
    </w:p>
    <w:p w:rsidR="00AF1CC3" w:rsidRDefault="00AF1CC3" w:rsidP="00955DC1">
      <w:pPr>
        <w:pStyle w:val="a6"/>
        <w:jc w:val="both"/>
      </w:pPr>
    </w:p>
    <w:p w:rsidR="00AF1CC3" w:rsidRDefault="00AF1CC3" w:rsidP="00955DC1">
      <w:pPr>
        <w:pStyle w:val="a6"/>
        <w:jc w:val="both"/>
      </w:pPr>
    </w:p>
    <w:p w:rsidR="00AF1CC3" w:rsidRDefault="00AF1CC3" w:rsidP="00955DC1">
      <w:pPr>
        <w:pStyle w:val="a6"/>
        <w:jc w:val="both"/>
      </w:pPr>
    </w:p>
    <w:p w:rsidR="00AF1CC3" w:rsidRDefault="00AF1CC3" w:rsidP="00955DC1">
      <w:pPr>
        <w:pStyle w:val="a6"/>
        <w:jc w:val="both"/>
      </w:pPr>
    </w:p>
    <w:p w:rsidR="00AF1CC3" w:rsidRDefault="00AF1CC3" w:rsidP="00955DC1">
      <w:pPr>
        <w:pStyle w:val="a6"/>
        <w:jc w:val="both"/>
      </w:pPr>
    </w:p>
    <w:p w:rsidR="00AF1CC3" w:rsidRDefault="00AF1CC3" w:rsidP="00955DC1">
      <w:pPr>
        <w:pStyle w:val="a6"/>
        <w:jc w:val="both"/>
      </w:pPr>
    </w:p>
    <w:p w:rsidR="00AF1CC3" w:rsidRDefault="00AF1CC3" w:rsidP="00955DC1">
      <w:pPr>
        <w:pStyle w:val="a6"/>
        <w:jc w:val="both"/>
      </w:pPr>
    </w:p>
    <w:p w:rsidR="00AF1CC3" w:rsidRDefault="00AF1CC3" w:rsidP="00955DC1">
      <w:pPr>
        <w:pStyle w:val="a6"/>
        <w:jc w:val="both"/>
      </w:pPr>
    </w:p>
    <w:p w:rsidR="00AF1CC3" w:rsidRDefault="00AF1CC3" w:rsidP="00955DC1">
      <w:pPr>
        <w:pStyle w:val="a6"/>
        <w:jc w:val="both"/>
      </w:pPr>
    </w:p>
    <w:p w:rsidR="00AF1CC3" w:rsidRPr="00AF1CC3" w:rsidRDefault="00AF1CC3" w:rsidP="00955DC1">
      <w:pPr>
        <w:pStyle w:val="a6"/>
        <w:jc w:val="both"/>
      </w:pPr>
    </w:p>
    <w:p w:rsidR="00827435" w:rsidRPr="00AF1CC3" w:rsidRDefault="00827435" w:rsidP="00955DC1">
      <w:pPr>
        <w:pStyle w:val="a6"/>
        <w:jc w:val="both"/>
      </w:pPr>
    </w:p>
    <w:p w:rsidR="00827435" w:rsidRPr="00AF1CC3" w:rsidRDefault="00827435" w:rsidP="00955DC1">
      <w:pPr>
        <w:pStyle w:val="a6"/>
        <w:jc w:val="both"/>
      </w:pPr>
    </w:p>
    <w:p w:rsidR="00827435" w:rsidRPr="00AF1CC3" w:rsidRDefault="00827435" w:rsidP="00955DC1">
      <w:pPr>
        <w:pStyle w:val="a6"/>
        <w:jc w:val="both"/>
      </w:pPr>
    </w:p>
    <w:p w:rsidR="00827435" w:rsidRPr="00AF1CC3" w:rsidRDefault="00827435" w:rsidP="00955DC1">
      <w:pPr>
        <w:pStyle w:val="a6"/>
        <w:jc w:val="both"/>
      </w:pPr>
    </w:p>
    <w:p w:rsidR="00955DC1" w:rsidRPr="00AF1CC3" w:rsidRDefault="00955DC1" w:rsidP="00955DC1">
      <w:pPr>
        <w:pStyle w:val="a6"/>
        <w:jc w:val="right"/>
      </w:pPr>
      <w:r w:rsidRPr="00AF1CC3">
        <w:t>Приложение</w:t>
      </w:r>
    </w:p>
    <w:p w:rsidR="00955DC1" w:rsidRDefault="00955DC1" w:rsidP="00955DC1">
      <w:pPr>
        <w:pStyle w:val="a6"/>
        <w:jc w:val="right"/>
      </w:pPr>
    </w:p>
    <w:p w:rsidR="00AF1CC3" w:rsidRDefault="00AF1CC3" w:rsidP="00955DC1">
      <w:pPr>
        <w:pStyle w:val="a6"/>
        <w:jc w:val="right"/>
      </w:pPr>
    </w:p>
    <w:p w:rsidR="00AF1CC3" w:rsidRDefault="00AF1CC3" w:rsidP="00955DC1">
      <w:pPr>
        <w:pStyle w:val="a6"/>
        <w:jc w:val="right"/>
      </w:pPr>
    </w:p>
    <w:p w:rsidR="00AF1CC3" w:rsidRDefault="00AF1CC3" w:rsidP="00955DC1">
      <w:pPr>
        <w:pStyle w:val="a6"/>
        <w:jc w:val="right"/>
      </w:pPr>
    </w:p>
    <w:p w:rsidR="00AF1CC3" w:rsidRDefault="00AF1CC3" w:rsidP="00955DC1">
      <w:pPr>
        <w:pStyle w:val="a6"/>
        <w:jc w:val="right"/>
      </w:pPr>
    </w:p>
    <w:p w:rsidR="00AF1CC3" w:rsidRDefault="00AF1CC3" w:rsidP="00955DC1">
      <w:pPr>
        <w:pStyle w:val="a6"/>
        <w:jc w:val="right"/>
      </w:pPr>
    </w:p>
    <w:p w:rsidR="00AF1CC3" w:rsidRDefault="00AF1CC3" w:rsidP="00955DC1">
      <w:pPr>
        <w:pStyle w:val="a6"/>
        <w:jc w:val="right"/>
      </w:pPr>
    </w:p>
    <w:p w:rsidR="00AF1CC3" w:rsidRDefault="00AF1CC3" w:rsidP="00955DC1">
      <w:pPr>
        <w:pStyle w:val="a6"/>
        <w:jc w:val="right"/>
      </w:pPr>
    </w:p>
    <w:p w:rsidR="00AF1CC3" w:rsidRDefault="00AF1CC3" w:rsidP="00955DC1">
      <w:pPr>
        <w:pStyle w:val="a6"/>
        <w:jc w:val="right"/>
      </w:pPr>
    </w:p>
    <w:p w:rsidR="00AF1CC3" w:rsidRDefault="00AF1CC3" w:rsidP="00955DC1">
      <w:pPr>
        <w:pStyle w:val="a6"/>
        <w:jc w:val="right"/>
      </w:pPr>
    </w:p>
    <w:p w:rsidR="00AF1CC3" w:rsidRDefault="00AF1CC3" w:rsidP="00955DC1">
      <w:pPr>
        <w:pStyle w:val="a6"/>
        <w:jc w:val="right"/>
      </w:pPr>
    </w:p>
    <w:p w:rsidR="00AF1CC3" w:rsidRDefault="00AF1CC3" w:rsidP="00955DC1">
      <w:pPr>
        <w:pStyle w:val="a6"/>
        <w:jc w:val="right"/>
      </w:pPr>
    </w:p>
    <w:p w:rsidR="00AF1CC3" w:rsidRDefault="00AF1CC3" w:rsidP="00955DC1">
      <w:pPr>
        <w:pStyle w:val="a6"/>
        <w:jc w:val="right"/>
      </w:pPr>
    </w:p>
    <w:p w:rsidR="00AF1CC3" w:rsidRDefault="00AF1CC3" w:rsidP="00955DC1">
      <w:pPr>
        <w:pStyle w:val="a6"/>
        <w:jc w:val="right"/>
      </w:pPr>
    </w:p>
    <w:p w:rsidR="00AF1CC3" w:rsidRDefault="00AF1CC3" w:rsidP="00955DC1">
      <w:pPr>
        <w:pStyle w:val="a6"/>
        <w:jc w:val="right"/>
      </w:pPr>
    </w:p>
    <w:p w:rsidR="00AF1CC3" w:rsidRPr="00AF1CC3" w:rsidRDefault="00AF1CC3" w:rsidP="00955DC1">
      <w:pPr>
        <w:pStyle w:val="a6"/>
        <w:jc w:val="right"/>
      </w:pPr>
    </w:p>
    <w:p w:rsidR="00955DC1" w:rsidRPr="00AF1CC3" w:rsidRDefault="00955DC1" w:rsidP="00955DC1">
      <w:pPr>
        <w:pStyle w:val="a6"/>
        <w:jc w:val="right"/>
      </w:pPr>
    </w:p>
    <w:p w:rsidR="00955DC1" w:rsidRPr="00AF1CC3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955DC1" w:rsidRPr="00AF1CC3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955DC1" w:rsidRPr="00AF1CC3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AF1CC3" w:rsidRDefault="00EE5D9F" w:rsidP="00EE5D9F">
      <w:pPr>
        <w:tabs>
          <w:tab w:val="left" w:pos="680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</w:t>
      </w:r>
      <w:r w:rsidR="003C099F" w:rsidRPr="00AF1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C099F" w:rsidRPr="00AF1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AF1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композиции в графическом дизайне</w:t>
      </w:r>
      <w:r w:rsidR="003C099F" w:rsidRPr="00AF1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955DC1" w:rsidRPr="00AF1CC3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AF1CC3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33A8" w:rsidRPr="00AF1CC3" w:rsidRDefault="002933A8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33A8" w:rsidRPr="00AF1CC3" w:rsidRDefault="002933A8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33A8" w:rsidRPr="00AF1CC3" w:rsidRDefault="002933A8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33A8" w:rsidRPr="00AF1CC3" w:rsidRDefault="002933A8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33A8" w:rsidRPr="00AF1CC3" w:rsidRDefault="002933A8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0253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AF1CC3" w:rsidRDefault="00955DC1" w:rsidP="00955DC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955DC1" w:rsidRPr="00AF1CC3" w:rsidRDefault="00955DC1" w:rsidP="00955D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55DC1" w:rsidRPr="00AF1CC3" w:rsidTr="00187582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AF1CC3" w:rsidRDefault="00955DC1" w:rsidP="00955D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AF1CC3" w:rsidRDefault="00955DC1" w:rsidP="00955D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AF1CC3" w:rsidRDefault="00955DC1" w:rsidP="00955D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955DC1" w:rsidRPr="00AF1CC3" w:rsidTr="00187582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AF1CC3" w:rsidRDefault="00EE5D9F" w:rsidP="00EE5D9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AF1CC3" w:rsidRDefault="006472BD" w:rsidP="0095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AF1CC3" w:rsidRDefault="006472BD" w:rsidP="0095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955DC1" w:rsidRPr="00AF1CC3" w:rsidRDefault="00955DC1" w:rsidP="00955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AF1CC3" w:rsidRDefault="003C099F" w:rsidP="003F40B4">
      <w:pPr>
        <w:pStyle w:val="a6"/>
        <w:numPr>
          <w:ilvl w:val="0"/>
          <w:numId w:val="22"/>
        </w:numPr>
        <w:jc w:val="both"/>
        <w:rPr>
          <w:rFonts w:eastAsia="Calibri"/>
          <w:b/>
        </w:rPr>
      </w:pPr>
      <w:r w:rsidRPr="00AF1CC3">
        <w:rPr>
          <w:rFonts w:eastAsia="Calibri"/>
          <w:b/>
        </w:rPr>
        <w:t>Критерии освоения компетенций</w:t>
      </w:r>
    </w:p>
    <w:p w:rsidR="003C099F" w:rsidRPr="00AF1CC3" w:rsidRDefault="003C099F" w:rsidP="003C099F">
      <w:pPr>
        <w:jc w:val="both"/>
        <w:rPr>
          <w:rFonts w:ascii="Times New Roman" w:eastAsia="Calibri" w:hAnsi="Times New Roman" w:cs="Times New Roman"/>
        </w:rPr>
      </w:pPr>
      <w:r w:rsidRPr="00AF1CC3">
        <w:rPr>
          <w:rFonts w:ascii="Times New Roman" w:eastAsia="Calibri" w:hAnsi="Times New Roman" w:cs="Times New Roman"/>
        </w:rPr>
        <w:t>В качестве критериев освоения компетенций используются знания, умения, владения.</w:t>
      </w:r>
    </w:p>
    <w:p w:rsidR="003C099F" w:rsidRPr="00AF1CC3" w:rsidRDefault="003C099F" w:rsidP="003C099F">
      <w:pPr>
        <w:rPr>
          <w:rFonts w:ascii="Times New Roman" w:eastAsia="Calibri" w:hAnsi="Times New Roman" w:cs="Times New Roman"/>
          <w:b/>
          <w:bCs/>
        </w:rPr>
      </w:pPr>
      <w:r w:rsidRPr="00AF1CC3">
        <w:rPr>
          <w:rFonts w:ascii="Times New Roman" w:eastAsia="Calibri" w:hAnsi="Times New Roman" w:cs="Times New Roman"/>
          <w:b/>
          <w:bCs/>
        </w:rPr>
        <w:t xml:space="preserve">   Критерии оценки знаний студентов (пороговый уровень </w:t>
      </w:r>
      <w:proofErr w:type="spellStart"/>
      <w:r w:rsidRPr="00AF1CC3">
        <w:rPr>
          <w:rFonts w:ascii="Times New Roman" w:eastAsia="Calibri" w:hAnsi="Times New Roman" w:cs="Times New Roman"/>
          <w:b/>
          <w:bCs/>
        </w:rPr>
        <w:t>сформированности</w:t>
      </w:r>
      <w:proofErr w:type="spellEnd"/>
      <w:r w:rsidRPr="00AF1CC3">
        <w:rPr>
          <w:rFonts w:ascii="Times New Roman" w:eastAsia="Calibri" w:hAnsi="Times New Roman" w:cs="Times New Roman"/>
          <w:b/>
          <w:bCs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3C099F" w:rsidRPr="00AF1CC3" w:rsidTr="000C7863">
        <w:trPr>
          <w:jc w:val="center"/>
        </w:trPr>
        <w:tc>
          <w:tcPr>
            <w:tcW w:w="1286" w:type="pct"/>
            <w:vAlign w:val="center"/>
          </w:tcPr>
          <w:p w:rsidR="003C099F" w:rsidRPr="00AF1CC3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1CC3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3C099F" w:rsidRPr="00AF1CC3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1CC3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AF1CC3" w:rsidTr="000C7863">
        <w:trPr>
          <w:jc w:val="center"/>
        </w:trPr>
        <w:tc>
          <w:tcPr>
            <w:tcW w:w="1286" w:type="pct"/>
            <w:vAlign w:val="center"/>
          </w:tcPr>
          <w:p w:rsidR="003C099F" w:rsidRPr="00AF1CC3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1CC3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714" w:type="pct"/>
          </w:tcPr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- делает квалифицированные выводы и обобщения;</w:t>
            </w:r>
          </w:p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- владеет на высококвалифицированном уровне системой понятий,</w:t>
            </w:r>
          </w:p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3C099F" w:rsidRPr="00AF1CC3" w:rsidTr="000C7863">
        <w:trPr>
          <w:jc w:val="center"/>
        </w:trPr>
        <w:tc>
          <w:tcPr>
            <w:tcW w:w="1286" w:type="pct"/>
            <w:vAlign w:val="center"/>
          </w:tcPr>
          <w:p w:rsidR="003C099F" w:rsidRPr="00AF1CC3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1CC3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714" w:type="pct"/>
          </w:tcPr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- затрудняется в формулировании квалифицированных выводов и обобщений;</w:t>
            </w:r>
          </w:p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- владеет на достаточном уровне системой понятий,</w:t>
            </w:r>
          </w:p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 xml:space="preserve">- может рассказать о решении по практическому заданию </w:t>
            </w:r>
          </w:p>
        </w:tc>
      </w:tr>
      <w:tr w:rsidR="003C099F" w:rsidRPr="00AF1CC3" w:rsidTr="000C7863">
        <w:trPr>
          <w:jc w:val="center"/>
        </w:trPr>
        <w:tc>
          <w:tcPr>
            <w:tcW w:w="1286" w:type="pct"/>
            <w:vAlign w:val="center"/>
          </w:tcPr>
          <w:p w:rsidR="003C099F" w:rsidRPr="00AF1CC3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1CC3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714" w:type="pct"/>
          </w:tcPr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- студент ориентируется в материале, однако затрудняется в его изложении;</w:t>
            </w:r>
          </w:p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- показывает недостаточность знаний основной и дополнительной литературы;</w:t>
            </w:r>
          </w:p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- слабо аргументирует законы композиции;</w:t>
            </w:r>
          </w:p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- практически не способен сформулировать выводы и обобщения;</w:t>
            </w:r>
          </w:p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- частично владеет системой понятий,</w:t>
            </w:r>
          </w:p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- не убедительно формулирует решение  в практическом задании.</w:t>
            </w:r>
          </w:p>
        </w:tc>
      </w:tr>
      <w:tr w:rsidR="003C099F" w:rsidRPr="00AF1CC3" w:rsidTr="000C7863">
        <w:trPr>
          <w:jc w:val="center"/>
        </w:trPr>
        <w:tc>
          <w:tcPr>
            <w:tcW w:w="1286" w:type="pct"/>
            <w:vAlign w:val="center"/>
          </w:tcPr>
          <w:p w:rsidR="003C099F" w:rsidRPr="00AF1CC3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1CC3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714" w:type="pct"/>
          </w:tcPr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- студент не усвоил значительной части материала;</w:t>
            </w:r>
          </w:p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-  не может аргументировать научные положения;</w:t>
            </w:r>
          </w:p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- не формулирует квалифицированных выводов и обобщений;</w:t>
            </w:r>
          </w:p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- не владеет системой понятий</w:t>
            </w:r>
          </w:p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- отсутствует практическая работа.</w:t>
            </w:r>
          </w:p>
        </w:tc>
      </w:tr>
    </w:tbl>
    <w:p w:rsidR="003C099F" w:rsidRPr="00AF1CC3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AF1CC3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AF1CC3">
        <w:rPr>
          <w:rFonts w:ascii="Times New Roman" w:eastAsia="Calibri" w:hAnsi="Times New Roman" w:cs="Times New Roman"/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3C099F" w:rsidRPr="00AF1CC3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AF1CC3">
        <w:rPr>
          <w:rFonts w:ascii="Times New Roman" w:eastAsia="Calibri" w:hAnsi="Times New Roman" w:cs="Times New Roman"/>
          <w:b/>
          <w:bCs/>
        </w:rPr>
        <w:t xml:space="preserve">(продвинутый уровень </w:t>
      </w:r>
      <w:r w:rsidRPr="00AF1CC3">
        <w:rPr>
          <w:rFonts w:ascii="Times New Roman" w:eastAsia="Calibri" w:hAnsi="Times New Roman" w:cs="Times New Roman"/>
          <w:b/>
          <w:bCs/>
          <w:vanish/>
        </w:rPr>
        <w:t>но овень сформированности компетенции)</w:t>
      </w:r>
      <w:r w:rsidRPr="00AF1CC3">
        <w:rPr>
          <w:rFonts w:ascii="Times New Roman" w:eastAsia="Calibri" w:hAnsi="Times New Roman" w:cs="Times New Roman"/>
          <w:b/>
          <w:bCs/>
        </w:rPr>
        <w:t>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3C099F" w:rsidRPr="00AF1CC3" w:rsidTr="000C7863">
        <w:trPr>
          <w:jc w:val="center"/>
        </w:trPr>
        <w:tc>
          <w:tcPr>
            <w:tcW w:w="1371" w:type="pct"/>
            <w:vAlign w:val="center"/>
          </w:tcPr>
          <w:p w:rsidR="003C099F" w:rsidRPr="00AF1CC3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1CC3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3C099F" w:rsidRPr="00AF1CC3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1CC3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AF1CC3" w:rsidTr="000C7863">
        <w:trPr>
          <w:jc w:val="center"/>
        </w:trPr>
        <w:tc>
          <w:tcPr>
            <w:tcW w:w="1371" w:type="pct"/>
            <w:vAlign w:val="center"/>
          </w:tcPr>
          <w:p w:rsidR="003C099F" w:rsidRPr="00AF1CC3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1CC3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29" w:type="pct"/>
          </w:tcPr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</w:t>
            </w:r>
          </w:p>
        </w:tc>
      </w:tr>
      <w:tr w:rsidR="003C099F" w:rsidRPr="00AF1CC3" w:rsidTr="000C7863">
        <w:trPr>
          <w:jc w:val="center"/>
        </w:trPr>
        <w:tc>
          <w:tcPr>
            <w:tcW w:w="1371" w:type="pct"/>
            <w:vAlign w:val="center"/>
          </w:tcPr>
          <w:p w:rsidR="003C099F" w:rsidRPr="00AF1CC3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1CC3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29" w:type="pct"/>
          </w:tcPr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3C099F" w:rsidRPr="00AF1CC3" w:rsidTr="000C7863">
        <w:trPr>
          <w:jc w:val="center"/>
        </w:trPr>
        <w:tc>
          <w:tcPr>
            <w:tcW w:w="1371" w:type="pct"/>
            <w:vAlign w:val="center"/>
          </w:tcPr>
          <w:p w:rsidR="003C099F" w:rsidRPr="00AF1CC3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1CC3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C099F" w:rsidRPr="00AF1CC3" w:rsidTr="000C7863">
        <w:trPr>
          <w:jc w:val="center"/>
        </w:trPr>
        <w:tc>
          <w:tcPr>
            <w:tcW w:w="1371" w:type="pct"/>
            <w:vAlign w:val="center"/>
          </w:tcPr>
          <w:p w:rsidR="003C099F" w:rsidRPr="00AF1CC3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1CC3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C099F" w:rsidRPr="00AF1CC3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AF1CC3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  <w:r w:rsidRPr="00AF1CC3">
        <w:rPr>
          <w:rFonts w:ascii="Times New Roman" w:eastAsia="Calibri" w:hAnsi="Times New Roman" w:cs="Times New Roman"/>
          <w:b/>
        </w:rPr>
        <w:t xml:space="preserve">Критерии оценки владения студентами навыками </w:t>
      </w:r>
      <w:r w:rsidRPr="00AF1CC3">
        <w:rPr>
          <w:rFonts w:ascii="Times New Roman" w:eastAsia="Calibri" w:hAnsi="Times New Roman" w:cs="Times New Roman"/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3C099F" w:rsidRPr="00AF1CC3" w:rsidTr="000C7863">
        <w:trPr>
          <w:jc w:val="center"/>
        </w:trPr>
        <w:tc>
          <w:tcPr>
            <w:tcW w:w="1390" w:type="pct"/>
            <w:vAlign w:val="center"/>
          </w:tcPr>
          <w:p w:rsidR="003C099F" w:rsidRPr="00AF1CC3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1CC3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3C099F" w:rsidRPr="00AF1CC3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1CC3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AF1CC3" w:rsidTr="000C7863">
        <w:trPr>
          <w:jc w:val="center"/>
        </w:trPr>
        <w:tc>
          <w:tcPr>
            <w:tcW w:w="1390" w:type="pct"/>
          </w:tcPr>
          <w:p w:rsidR="003C099F" w:rsidRPr="00AF1CC3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1CC3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10" w:type="pct"/>
          </w:tcPr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решения практического задания,  на высоком профессиональном уровне выполняет практическую часть работы согласно заданию,  представляет на просмотр  в полном объёме профессионально выполненные композиционные и иные задания в графическом и цветовом исполнении.</w:t>
            </w:r>
          </w:p>
        </w:tc>
      </w:tr>
      <w:tr w:rsidR="003C099F" w:rsidRPr="00AF1CC3" w:rsidTr="000C7863">
        <w:trPr>
          <w:jc w:val="center"/>
        </w:trPr>
        <w:tc>
          <w:tcPr>
            <w:tcW w:w="1390" w:type="pct"/>
          </w:tcPr>
          <w:p w:rsidR="003C099F" w:rsidRPr="00AF1CC3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1CC3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10" w:type="pct"/>
          </w:tcPr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AF1CC3">
              <w:rPr>
                <w:rFonts w:ascii="Times New Roman" w:hAnsi="Times New Roman" w:cs="Times New Roman"/>
              </w:rPr>
              <w:t xml:space="preserve"> </w:t>
            </w:r>
            <w:r w:rsidRPr="00AF1CC3">
              <w:rPr>
                <w:rFonts w:ascii="Times New Roman" w:eastAsia="Calibri" w:hAnsi="Times New Roman" w:cs="Times New Roman"/>
                <w:bCs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3C099F" w:rsidRPr="00AF1CC3" w:rsidTr="000C7863">
        <w:trPr>
          <w:jc w:val="center"/>
        </w:trPr>
        <w:tc>
          <w:tcPr>
            <w:tcW w:w="1390" w:type="pct"/>
          </w:tcPr>
          <w:p w:rsidR="003C099F" w:rsidRPr="00AF1CC3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1CC3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3C099F" w:rsidRPr="00AF1CC3" w:rsidTr="000C7863">
        <w:trPr>
          <w:jc w:val="center"/>
        </w:trPr>
        <w:tc>
          <w:tcPr>
            <w:tcW w:w="1390" w:type="pct"/>
          </w:tcPr>
          <w:p w:rsidR="003C099F" w:rsidRPr="00AF1CC3" w:rsidRDefault="003C099F" w:rsidP="000C78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1CC3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3C099F" w:rsidRPr="00AF1CC3" w:rsidRDefault="003C099F" w:rsidP="000C7863">
            <w:pPr>
              <w:rPr>
                <w:rFonts w:ascii="Times New Roman" w:eastAsia="Calibri" w:hAnsi="Times New Roman" w:cs="Times New Roman"/>
                <w:bCs/>
              </w:rPr>
            </w:pPr>
            <w:r w:rsidRPr="00AF1CC3">
              <w:rPr>
                <w:rFonts w:ascii="Times New Roman" w:eastAsia="Calibri" w:hAnsi="Times New Roman" w:cs="Times New Roman"/>
                <w:bCs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C099F" w:rsidRPr="00AF1CC3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F40B4" w:rsidRPr="00AF1CC3" w:rsidRDefault="003F40B4" w:rsidP="003F40B4">
      <w:pPr>
        <w:pStyle w:val="a6"/>
        <w:numPr>
          <w:ilvl w:val="0"/>
          <w:numId w:val="22"/>
        </w:numPr>
        <w:jc w:val="both"/>
        <w:rPr>
          <w:b/>
          <w:bCs/>
        </w:rPr>
      </w:pPr>
      <w:r w:rsidRPr="00AF1CC3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F40B4" w:rsidRPr="00AF1CC3" w:rsidRDefault="003F40B4" w:rsidP="003F4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40B4" w:rsidRPr="00AF1CC3" w:rsidRDefault="003F40B4" w:rsidP="003F40B4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 (пороговый уровень формирования компетенции):</w:t>
      </w:r>
    </w:p>
    <w:p w:rsidR="003F40B4" w:rsidRPr="00AF1CC3" w:rsidRDefault="003F40B4" w:rsidP="003F40B4">
      <w:pPr>
        <w:pStyle w:val="a6"/>
        <w:jc w:val="both"/>
      </w:pPr>
    </w:p>
    <w:p w:rsidR="003F40B4" w:rsidRPr="00AF1CC3" w:rsidRDefault="003F40B4" w:rsidP="003F40B4">
      <w:pPr>
        <w:pStyle w:val="a6"/>
        <w:jc w:val="both"/>
      </w:pPr>
    </w:p>
    <w:p w:rsidR="003F40B4" w:rsidRPr="00AF1CC3" w:rsidRDefault="003F40B4" w:rsidP="003F40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Примерный список вопросов </w:t>
      </w:r>
    </w:p>
    <w:p w:rsidR="003F40B4" w:rsidRPr="00AF1CC3" w:rsidRDefault="003F40B4" w:rsidP="003F40B4">
      <w:pPr>
        <w:pStyle w:val="a6"/>
        <w:numPr>
          <w:ilvl w:val="0"/>
          <w:numId w:val="24"/>
        </w:numPr>
        <w:jc w:val="both"/>
      </w:pPr>
      <w:r w:rsidRPr="00AF1CC3">
        <w:t xml:space="preserve">Виды и общая характеристика стилевых решений в дизайне. </w:t>
      </w:r>
    </w:p>
    <w:p w:rsidR="003F40B4" w:rsidRPr="00AF1CC3" w:rsidRDefault="003F40B4" w:rsidP="003F40B4">
      <w:pPr>
        <w:pStyle w:val="a6"/>
        <w:numPr>
          <w:ilvl w:val="0"/>
          <w:numId w:val="24"/>
        </w:numPr>
        <w:jc w:val="both"/>
      </w:pPr>
      <w:r w:rsidRPr="00AF1CC3">
        <w:t>Какие направления существуют в дизайне.</w:t>
      </w:r>
    </w:p>
    <w:p w:rsidR="003F40B4" w:rsidRPr="00AF1CC3" w:rsidRDefault="003F40B4" w:rsidP="003F40B4">
      <w:pPr>
        <w:pStyle w:val="a6"/>
        <w:numPr>
          <w:ilvl w:val="0"/>
          <w:numId w:val="24"/>
        </w:numPr>
        <w:jc w:val="both"/>
      </w:pPr>
      <w:r w:rsidRPr="00AF1CC3">
        <w:t>Особенности формирования художественного образа.</w:t>
      </w:r>
    </w:p>
    <w:p w:rsidR="003F40B4" w:rsidRPr="00AF1CC3" w:rsidRDefault="003F40B4" w:rsidP="003F40B4">
      <w:pPr>
        <w:pStyle w:val="a6"/>
        <w:numPr>
          <w:ilvl w:val="0"/>
          <w:numId w:val="24"/>
        </w:numPr>
        <w:jc w:val="both"/>
      </w:pPr>
      <w:r w:rsidRPr="00AF1CC3">
        <w:t xml:space="preserve"> Содержательно-мифологический смысл композиций  в сфере графического дизайна. </w:t>
      </w:r>
    </w:p>
    <w:p w:rsidR="003F40B4" w:rsidRPr="00AF1CC3" w:rsidRDefault="003F40B4" w:rsidP="003F40B4">
      <w:pPr>
        <w:pStyle w:val="a6"/>
        <w:numPr>
          <w:ilvl w:val="0"/>
          <w:numId w:val="24"/>
        </w:numPr>
        <w:jc w:val="both"/>
      </w:pPr>
      <w:r w:rsidRPr="00AF1CC3">
        <w:t xml:space="preserve">Принципы и особенности формирования и восприятия оптических иллюзий в дизайне-композиции. </w:t>
      </w:r>
    </w:p>
    <w:p w:rsidR="003F40B4" w:rsidRPr="00AF1CC3" w:rsidRDefault="003F40B4" w:rsidP="003F40B4">
      <w:pPr>
        <w:pStyle w:val="a6"/>
        <w:numPr>
          <w:ilvl w:val="0"/>
          <w:numId w:val="24"/>
        </w:numPr>
        <w:jc w:val="both"/>
      </w:pPr>
      <w:r w:rsidRPr="00AF1CC3">
        <w:t>Средства выражения художественного образа в дизайн-композиции.</w:t>
      </w:r>
    </w:p>
    <w:p w:rsidR="003F40B4" w:rsidRPr="00AF1CC3" w:rsidRDefault="003F40B4" w:rsidP="003F40B4">
      <w:pPr>
        <w:pStyle w:val="a6"/>
        <w:numPr>
          <w:ilvl w:val="0"/>
          <w:numId w:val="24"/>
        </w:numPr>
        <w:jc w:val="both"/>
      </w:pPr>
      <w:r w:rsidRPr="00AF1CC3">
        <w:t>Основные законы организации композиции.</w:t>
      </w:r>
    </w:p>
    <w:p w:rsidR="003F40B4" w:rsidRPr="00AF1CC3" w:rsidRDefault="003F40B4" w:rsidP="003F40B4">
      <w:pPr>
        <w:pStyle w:val="a6"/>
        <w:numPr>
          <w:ilvl w:val="0"/>
          <w:numId w:val="24"/>
        </w:numPr>
        <w:jc w:val="both"/>
      </w:pPr>
      <w:r w:rsidRPr="00AF1CC3">
        <w:t>Виды и типы композиций.</w:t>
      </w:r>
    </w:p>
    <w:p w:rsidR="003F40B4" w:rsidRPr="00AF1CC3" w:rsidRDefault="003F40B4" w:rsidP="003F40B4">
      <w:pPr>
        <w:pStyle w:val="a6"/>
        <w:numPr>
          <w:ilvl w:val="0"/>
          <w:numId w:val="24"/>
        </w:numPr>
        <w:jc w:val="both"/>
      </w:pPr>
      <w:r w:rsidRPr="00AF1CC3">
        <w:t>Особенности организации и восприятии форм композиций на плоскости.</w:t>
      </w:r>
    </w:p>
    <w:p w:rsidR="003F40B4" w:rsidRPr="00AF1CC3" w:rsidRDefault="003F40B4" w:rsidP="003F40B4">
      <w:pPr>
        <w:pStyle w:val="a6"/>
        <w:numPr>
          <w:ilvl w:val="0"/>
          <w:numId w:val="24"/>
        </w:numPr>
        <w:jc w:val="both"/>
      </w:pPr>
      <w:r w:rsidRPr="00AF1CC3">
        <w:t>Основные требования</w:t>
      </w:r>
      <w:r w:rsidR="00AF1CC3">
        <w:t>,</w:t>
      </w:r>
      <w:r w:rsidRPr="00AF1CC3">
        <w:t xml:space="preserve"> предъявляемые к работе над дизайн-композицией.   </w:t>
      </w:r>
    </w:p>
    <w:p w:rsidR="003F40B4" w:rsidRPr="00AF1CC3" w:rsidRDefault="003F40B4" w:rsidP="003F40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F40B4" w:rsidRPr="00AF1CC3" w:rsidRDefault="003F40B4" w:rsidP="003F40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Задания для проверки умений и навыков применения обучающимися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3F40B4" w:rsidRPr="00AF1CC3" w:rsidRDefault="003F40B4" w:rsidP="003F4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0B4" w:rsidRPr="00AF1CC3" w:rsidRDefault="003F40B4" w:rsidP="003F4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Творческое задание. Подготовить дизайн-композицию на одну из тем по выбору</w:t>
      </w:r>
    </w:p>
    <w:p w:rsidR="003F40B4" w:rsidRPr="00AF1CC3" w:rsidRDefault="003F40B4" w:rsidP="003F4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0B4" w:rsidRPr="00AF1CC3" w:rsidRDefault="003F40B4" w:rsidP="003F40B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1.Организовть композицию с применением контрастных и нюансных отношений, в которой принцип нюанса будет доминирующим. </w:t>
      </w:r>
    </w:p>
    <w:p w:rsidR="003F40B4" w:rsidRPr="00AF1CC3" w:rsidRDefault="003F40B4" w:rsidP="003F40B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2.Создать образную многоцветную дизайн-композицию на основе метроритмических систем.</w:t>
      </w:r>
    </w:p>
    <w:p w:rsidR="003F40B4" w:rsidRPr="00AF1CC3" w:rsidRDefault="003F40B4" w:rsidP="003F40B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3.Создать образную </w:t>
      </w:r>
      <w:proofErr w:type="spellStart"/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дисимметричную</w:t>
      </w:r>
      <w:proofErr w:type="spellEnd"/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цветную дизайн-композицию на основе ритмических и контрастных отношений.</w:t>
      </w:r>
    </w:p>
    <w:p w:rsidR="003F40B4" w:rsidRPr="00AF1CC3" w:rsidRDefault="003F40B4" w:rsidP="003F40B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4.Создать выразительную дизайн-композицию на основе графического приёма выявления рельефной фактуры для достижения оптического эффекта рельефной поверхности на плоскости.</w:t>
      </w:r>
    </w:p>
    <w:p w:rsidR="003F40B4" w:rsidRPr="00AF1CC3" w:rsidRDefault="003F40B4" w:rsidP="003F40B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3">
        <w:rPr>
          <w:rFonts w:ascii="Times New Roman" w:eastAsia="Times New Roman" w:hAnsi="Times New Roman" w:cs="Times New Roman"/>
          <w:sz w:val="24"/>
          <w:szCs w:val="24"/>
          <w:lang w:eastAsia="ru-RU"/>
        </w:rPr>
        <w:t>5.Организовать образную дизайн-композицию с применением ранее изученных средств гармонизации.</w:t>
      </w:r>
    </w:p>
    <w:p w:rsidR="00955DC1" w:rsidRPr="00AF1CC3" w:rsidRDefault="00955DC1" w:rsidP="003F40B4">
      <w:pPr>
        <w:pStyle w:val="a6"/>
        <w:ind w:left="644"/>
        <w:jc w:val="both"/>
      </w:pPr>
    </w:p>
    <w:sectPr w:rsidR="00955DC1" w:rsidRPr="00AF1CC3" w:rsidSect="0059121A">
      <w:footerReference w:type="default" r:id="rId21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D0B" w:rsidRDefault="00765D0B">
      <w:pPr>
        <w:spacing w:after="0" w:line="240" w:lineRule="auto"/>
      </w:pPr>
      <w:r>
        <w:separator/>
      </w:r>
    </w:p>
  </w:endnote>
  <w:endnote w:type="continuationSeparator" w:id="0">
    <w:p w:rsidR="00765D0B" w:rsidRDefault="00765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9E" w:rsidRDefault="00AB029E">
    <w:pPr>
      <w:pStyle w:val="a3"/>
      <w:jc w:val="center"/>
    </w:pPr>
  </w:p>
  <w:p w:rsidR="00AB029E" w:rsidRDefault="00AB029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D0B" w:rsidRDefault="00765D0B">
      <w:pPr>
        <w:spacing w:after="0" w:line="240" w:lineRule="auto"/>
      </w:pPr>
      <w:r>
        <w:separator/>
      </w:r>
    </w:p>
  </w:footnote>
  <w:footnote w:type="continuationSeparator" w:id="0">
    <w:p w:rsidR="00765D0B" w:rsidRDefault="00765D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03A56D2"/>
    <w:multiLevelType w:val="hybridMultilevel"/>
    <w:tmpl w:val="E67A562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2A4097D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04300D8"/>
    <w:multiLevelType w:val="hybridMultilevel"/>
    <w:tmpl w:val="690EA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B2E06"/>
    <w:multiLevelType w:val="hybridMultilevel"/>
    <w:tmpl w:val="389E8C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4E3246A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CF2736"/>
    <w:multiLevelType w:val="hybridMultilevel"/>
    <w:tmpl w:val="5692835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0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05C73"/>
    <w:multiLevelType w:val="hybridMultilevel"/>
    <w:tmpl w:val="D2802E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25C776EB"/>
    <w:multiLevelType w:val="hybridMultilevel"/>
    <w:tmpl w:val="0A8E67B0"/>
    <w:lvl w:ilvl="0" w:tplc="45145E1A">
      <w:start w:val="1"/>
      <w:numFmt w:val="decimal"/>
      <w:lvlText w:val="%1"/>
      <w:lvlJc w:val="left"/>
      <w:pPr>
        <w:ind w:left="1353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851D1"/>
    <w:multiLevelType w:val="hybridMultilevel"/>
    <w:tmpl w:val="18889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A3881"/>
    <w:multiLevelType w:val="hybridMultilevel"/>
    <w:tmpl w:val="C3D662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1012E8"/>
    <w:multiLevelType w:val="hybridMultilevel"/>
    <w:tmpl w:val="0F5CB9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771B9"/>
    <w:multiLevelType w:val="hybridMultilevel"/>
    <w:tmpl w:val="B57CE928"/>
    <w:lvl w:ilvl="0" w:tplc="388EFAEE">
      <w:start w:val="3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0310A1C"/>
    <w:multiLevelType w:val="hybridMultilevel"/>
    <w:tmpl w:val="4664C43E"/>
    <w:lvl w:ilvl="0" w:tplc="10DC22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D5766BC"/>
    <w:multiLevelType w:val="hybridMultilevel"/>
    <w:tmpl w:val="A0C8A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46213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92272"/>
    <w:multiLevelType w:val="hybridMultilevel"/>
    <w:tmpl w:val="3CE6B522"/>
    <w:lvl w:ilvl="0" w:tplc="46904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937F58"/>
    <w:multiLevelType w:val="multilevel"/>
    <w:tmpl w:val="059A6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537E459D"/>
    <w:multiLevelType w:val="hybridMultilevel"/>
    <w:tmpl w:val="83EA3FE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213EB1"/>
    <w:multiLevelType w:val="multilevel"/>
    <w:tmpl w:val="059A6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32D97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5D65386A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3" w15:restartNumberingAfterBreak="0">
    <w:nsid w:val="5E0F3791"/>
    <w:multiLevelType w:val="multilevel"/>
    <w:tmpl w:val="1DB2A7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5E74549D"/>
    <w:multiLevelType w:val="multilevel"/>
    <w:tmpl w:val="EC5E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5" w15:restartNumberingAfterBreak="0">
    <w:nsid w:val="63587043"/>
    <w:multiLevelType w:val="multilevel"/>
    <w:tmpl w:val="059A6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D535BE2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2D65DF8"/>
    <w:multiLevelType w:val="hybridMultilevel"/>
    <w:tmpl w:val="2116B366"/>
    <w:lvl w:ilvl="0" w:tplc="388EFAEE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47E50E8"/>
    <w:multiLevelType w:val="hybridMultilevel"/>
    <w:tmpl w:val="F92CA3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FA137E"/>
    <w:multiLevelType w:val="hybridMultilevel"/>
    <w:tmpl w:val="EF902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1"/>
  </w:num>
  <w:num w:numId="3">
    <w:abstractNumId w:val="12"/>
  </w:num>
  <w:num w:numId="4">
    <w:abstractNumId w:val="5"/>
  </w:num>
  <w:num w:numId="5">
    <w:abstractNumId w:val="41"/>
  </w:num>
  <w:num w:numId="6">
    <w:abstractNumId w:val="30"/>
  </w:num>
  <w:num w:numId="7">
    <w:abstractNumId w:val="15"/>
  </w:num>
  <w:num w:numId="8">
    <w:abstractNumId w:val="3"/>
  </w:num>
  <w:num w:numId="9">
    <w:abstractNumId w:val="4"/>
  </w:num>
  <w:num w:numId="10">
    <w:abstractNumId w:val="11"/>
  </w:num>
  <w:num w:numId="11">
    <w:abstractNumId w:val="2"/>
  </w:num>
  <w:num w:numId="12">
    <w:abstractNumId w:val="19"/>
  </w:num>
  <w:num w:numId="13">
    <w:abstractNumId w:val="17"/>
  </w:num>
  <w:num w:numId="14">
    <w:abstractNumId w:val="8"/>
  </w:num>
  <w:num w:numId="15">
    <w:abstractNumId w:val="7"/>
  </w:num>
  <w:num w:numId="16">
    <w:abstractNumId w:val="42"/>
  </w:num>
  <w:num w:numId="17">
    <w:abstractNumId w:val="25"/>
  </w:num>
  <w:num w:numId="18">
    <w:abstractNumId w:val="39"/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29"/>
  </w:num>
  <w:num w:numId="21">
    <w:abstractNumId w:val="10"/>
  </w:num>
  <w:num w:numId="22">
    <w:abstractNumId w:val="23"/>
  </w:num>
  <w:num w:numId="23">
    <w:abstractNumId w:val="9"/>
  </w:num>
  <w:num w:numId="24">
    <w:abstractNumId w:val="18"/>
  </w:num>
  <w:num w:numId="25">
    <w:abstractNumId w:val="40"/>
  </w:num>
  <w:num w:numId="26">
    <w:abstractNumId w:val="1"/>
  </w:num>
  <w:num w:numId="27">
    <w:abstractNumId w:val="36"/>
  </w:num>
  <w:num w:numId="28">
    <w:abstractNumId w:val="21"/>
  </w:num>
  <w:num w:numId="29">
    <w:abstractNumId w:val="22"/>
  </w:num>
  <w:num w:numId="30">
    <w:abstractNumId w:val="32"/>
  </w:num>
  <w:num w:numId="31">
    <w:abstractNumId w:val="24"/>
  </w:num>
  <w:num w:numId="32">
    <w:abstractNumId w:val="27"/>
  </w:num>
  <w:num w:numId="33">
    <w:abstractNumId w:val="34"/>
  </w:num>
  <w:num w:numId="34">
    <w:abstractNumId w:val="33"/>
  </w:num>
  <w:num w:numId="35">
    <w:abstractNumId w:val="37"/>
  </w:num>
  <w:num w:numId="36">
    <w:abstractNumId w:val="38"/>
  </w:num>
  <w:num w:numId="37">
    <w:abstractNumId w:val="20"/>
  </w:num>
  <w:num w:numId="38">
    <w:abstractNumId w:val="13"/>
  </w:num>
  <w:num w:numId="39">
    <w:abstractNumId w:val="28"/>
  </w:num>
  <w:num w:numId="40">
    <w:abstractNumId w:val="16"/>
  </w:num>
  <w:num w:numId="41">
    <w:abstractNumId w:val="26"/>
  </w:num>
  <w:num w:numId="42">
    <w:abstractNumId w:val="35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DA"/>
    <w:rsid w:val="0000072D"/>
    <w:rsid w:val="00025365"/>
    <w:rsid w:val="00031E16"/>
    <w:rsid w:val="0006578C"/>
    <w:rsid w:val="0007143A"/>
    <w:rsid w:val="00077FEF"/>
    <w:rsid w:val="00094894"/>
    <w:rsid w:val="000B30A5"/>
    <w:rsid w:val="000C7863"/>
    <w:rsid w:val="00126443"/>
    <w:rsid w:val="001271A4"/>
    <w:rsid w:val="00187582"/>
    <w:rsid w:val="001E4C99"/>
    <w:rsid w:val="001F7DFE"/>
    <w:rsid w:val="002038FD"/>
    <w:rsid w:val="002217E6"/>
    <w:rsid w:val="00225E6A"/>
    <w:rsid w:val="002406D4"/>
    <w:rsid w:val="002754E3"/>
    <w:rsid w:val="002933A8"/>
    <w:rsid w:val="00297779"/>
    <w:rsid w:val="002D142D"/>
    <w:rsid w:val="002E1A1B"/>
    <w:rsid w:val="002F73B9"/>
    <w:rsid w:val="003049A1"/>
    <w:rsid w:val="003342FA"/>
    <w:rsid w:val="00347FAD"/>
    <w:rsid w:val="00357A16"/>
    <w:rsid w:val="00360630"/>
    <w:rsid w:val="00376466"/>
    <w:rsid w:val="0039403E"/>
    <w:rsid w:val="003B6C10"/>
    <w:rsid w:val="003C099F"/>
    <w:rsid w:val="003D0EE5"/>
    <w:rsid w:val="003E6B19"/>
    <w:rsid w:val="003F20CD"/>
    <w:rsid w:val="003F40B4"/>
    <w:rsid w:val="00400E07"/>
    <w:rsid w:val="00404DF3"/>
    <w:rsid w:val="00414A39"/>
    <w:rsid w:val="00437F80"/>
    <w:rsid w:val="00440046"/>
    <w:rsid w:val="004463C1"/>
    <w:rsid w:val="00452D5C"/>
    <w:rsid w:val="00480519"/>
    <w:rsid w:val="0048501B"/>
    <w:rsid w:val="004C48EF"/>
    <w:rsid w:val="004C6BF9"/>
    <w:rsid w:val="004E1342"/>
    <w:rsid w:val="00507B4A"/>
    <w:rsid w:val="00514411"/>
    <w:rsid w:val="005246E7"/>
    <w:rsid w:val="00535057"/>
    <w:rsid w:val="00587B0F"/>
    <w:rsid w:val="0059121A"/>
    <w:rsid w:val="0059221F"/>
    <w:rsid w:val="005958E1"/>
    <w:rsid w:val="005B2C7E"/>
    <w:rsid w:val="005C47C4"/>
    <w:rsid w:val="005E6745"/>
    <w:rsid w:val="00644B5A"/>
    <w:rsid w:val="00644BA2"/>
    <w:rsid w:val="006472BD"/>
    <w:rsid w:val="006F03A3"/>
    <w:rsid w:val="00714174"/>
    <w:rsid w:val="00721224"/>
    <w:rsid w:val="0073456C"/>
    <w:rsid w:val="00745A4A"/>
    <w:rsid w:val="00750BB9"/>
    <w:rsid w:val="00765D0B"/>
    <w:rsid w:val="00781ABB"/>
    <w:rsid w:val="007A2A49"/>
    <w:rsid w:val="007C0B74"/>
    <w:rsid w:val="007D4FAC"/>
    <w:rsid w:val="007E0234"/>
    <w:rsid w:val="007F7463"/>
    <w:rsid w:val="00802257"/>
    <w:rsid w:val="0081000F"/>
    <w:rsid w:val="00827435"/>
    <w:rsid w:val="00837F00"/>
    <w:rsid w:val="00843935"/>
    <w:rsid w:val="008571E7"/>
    <w:rsid w:val="008575DB"/>
    <w:rsid w:val="0086226A"/>
    <w:rsid w:val="00873E56"/>
    <w:rsid w:val="00886B1B"/>
    <w:rsid w:val="0089356B"/>
    <w:rsid w:val="00895A51"/>
    <w:rsid w:val="00910ADE"/>
    <w:rsid w:val="00955DC1"/>
    <w:rsid w:val="009A34A1"/>
    <w:rsid w:val="009C790B"/>
    <w:rsid w:val="009F5028"/>
    <w:rsid w:val="00A02BFC"/>
    <w:rsid w:val="00A724F7"/>
    <w:rsid w:val="00A81FF6"/>
    <w:rsid w:val="00A865C4"/>
    <w:rsid w:val="00A9247C"/>
    <w:rsid w:val="00AB029E"/>
    <w:rsid w:val="00AC28B6"/>
    <w:rsid w:val="00AC6796"/>
    <w:rsid w:val="00AE27B5"/>
    <w:rsid w:val="00AF1CC3"/>
    <w:rsid w:val="00AF3F08"/>
    <w:rsid w:val="00AF6ADA"/>
    <w:rsid w:val="00AF761C"/>
    <w:rsid w:val="00B27150"/>
    <w:rsid w:val="00B52BD2"/>
    <w:rsid w:val="00B6636A"/>
    <w:rsid w:val="00B66724"/>
    <w:rsid w:val="00B73374"/>
    <w:rsid w:val="00B76701"/>
    <w:rsid w:val="00B82EF2"/>
    <w:rsid w:val="00B95A05"/>
    <w:rsid w:val="00BB5E1E"/>
    <w:rsid w:val="00BC6AB1"/>
    <w:rsid w:val="00BF57AF"/>
    <w:rsid w:val="00C02E89"/>
    <w:rsid w:val="00C07180"/>
    <w:rsid w:val="00C07365"/>
    <w:rsid w:val="00C141EC"/>
    <w:rsid w:val="00C23296"/>
    <w:rsid w:val="00C23D88"/>
    <w:rsid w:val="00C32AB3"/>
    <w:rsid w:val="00C503FC"/>
    <w:rsid w:val="00C54F23"/>
    <w:rsid w:val="00C60E11"/>
    <w:rsid w:val="00C85752"/>
    <w:rsid w:val="00CA1206"/>
    <w:rsid w:val="00CA24D4"/>
    <w:rsid w:val="00CA32B9"/>
    <w:rsid w:val="00CA573D"/>
    <w:rsid w:val="00CA5D56"/>
    <w:rsid w:val="00CD1D2A"/>
    <w:rsid w:val="00CD75E4"/>
    <w:rsid w:val="00CF573F"/>
    <w:rsid w:val="00D15454"/>
    <w:rsid w:val="00D24AA2"/>
    <w:rsid w:val="00D3316E"/>
    <w:rsid w:val="00D34C2D"/>
    <w:rsid w:val="00D76EC5"/>
    <w:rsid w:val="00D83880"/>
    <w:rsid w:val="00D91762"/>
    <w:rsid w:val="00DC7096"/>
    <w:rsid w:val="00DE4824"/>
    <w:rsid w:val="00DF75DC"/>
    <w:rsid w:val="00E3048C"/>
    <w:rsid w:val="00E3346E"/>
    <w:rsid w:val="00E53CC7"/>
    <w:rsid w:val="00E63E00"/>
    <w:rsid w:val="00E64018"/>
    <w:rsid w:val="00E93EA0"/>
    <w:rsid w:val="00ED166C"/>
    <w:rsid w:val="00ED20B8"/>
    <w:rsid w:val="00EE5D9F"/>
    <w:rsid w:val="00F279C8"/>
    <w:rsid w:val="00F716C0"/>
    <w:rsid w:val="00F83712"/>
    <w:rsid w:val="00FD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123210"/>
  <w15:docId w15:val="{A9BE2CE4-63B1-48D4-AF6E-E5CB05ECA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uiPriority w:val="99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5912.html%20" TargetMode="External"/><Relationship Id="rId13" Type="http://schemas.openxmlformats.org/officeDocument/2006/relationships/hyperlink" Target="http://www.iprbookshop.ru/85912.html" TargetMode="External"/><Relationship Id="rId18" Type="http://schemas.openxmlformats.org/officeDocument/2006/relationships/hyperlink" Target="http://www.iprbookshop.ru/32784.html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www.iprbookshop.ru/95557.html%20" TargetMode="External"/><Relationship Id="rId12" Type="http://schemas.openxmlformats.org/officeDocument/2006/relationships/hyperlink" Target="http://www.iprbookshop.ru/95557.html" TargetMode="External"/><Relationship Id="rId17" Type="http://schemas.openxmlformats.org/officeDocument/2006/relationships/hyperlink" Target="http://www.iprbookshop.ru/48000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79060.html%20" TargetMode="External"/><Relationship Id="rId20" Type="http://schemas.openxmlformats.org/officeDocument/2006/relationships/hyperlink" Target="http://www.iprbookshop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URL:%20http://www.iprbookshop.ru/79060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92290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iprbookshop.ru/92290.html%20" TargetMode="External"/><Relationship Id="rId19" Type="http://schemas.openxmlformats.org/officeDocument/2006/relationships/hyperlink" Target="http://www.iprbookshop.ru/32785.html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%20http:/www.iprbookshop.ru/76538.html%20" TargetMode="External"/><Relationship Id="rId14" Type="http://schemas.openxmlformats.org/officeDocument/2006/relationships/hyperlink" Target="http://www.iprbookshop.ru/76538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5372</Words>
  <Characters>30622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35923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ТатьянаНиколаевна</cp:lastModifiedBy>
  <cp:revision>8</cp:revision>
  <dcterms:created xsi:type="dcterms:W3CDTF">2021-11-23T19:48:00Z</dcterms:created>
  <dcterms:modified xsi:type="dcterms:W3CDTF">2024-08-20T06:21:00Z</dcterms:modified>
</cp:coreProperties>
</file>